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0"/>
          <w:szCs w:val="30"/>
          <w:u w:val="single"/>
        </w:rPr>
      </w:pPr>
      <w:bookmarkStart w:colFirst="0" w:colLast="0" w:name="_heading=h.gjdgxs" w:id="0"/>
      <w:bookmarkEnd w:id="0"/>
      <w:r w:rsidDel="00000000" w:rsidR="00000000" w:rsidRPr="00000000">
        <w:rPr>
          <w:b w:val="1"/>
          <w:sz w:val="30"/>
          <w:szCs w:val="30"/>
          <w:u w:val="single"/>
          <w:rtl w:val="0"/>
        </w:rPr>
        <w:t xml:space="preserve">Southridge First School – Remote Learning Schedule</w:t>
      </w:r>
      <w:r w:rsidDel="00000000" w:rsidR="00000000" w:rsidRPr="00000000">
        <w:drawing>
          <wp:anchor allowOverlap="1" behindDoc="0" distB="0" distT="0" distL="114300" distR="114300" hidden="0" layoutInCell="1" locked="0" relativeHeight="0" simplePos="0">
            <wp:simplePos x="0" y="0"/>
            <wp:positionH relativeFrom="column">
              <wp:posOffset>-228595</wp:posOffset>
            </wp:positionH>
            <wp:positionV relativeFrom="paragraph">
              <wp:posOffset>0</wp:posOffset>
            </wp:positionV>
            <wp:extent cx="632460" cy="762000"/>
            <wp:effectExtent b="0" l="0" r="0" t="0"/>
            <wp:wrapSquare wrapText="bothSides" distB="0" distT="0" distL="114300" distR="114300"/>
            <wp:docPr descr="southridge logo 002" id="14"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632460" cy="762000"/>
                    </a:xfrm>
                    <a:prstGeom prst="rect"/>
                    <a:ln/>
                  </pic:spPr>
                </pic:pic>
              </a:graphicData>
            </a:graphic>
          </wp:anchor>
        </w:drawing>
      </w:r>
    </w:p>
    <w:p w:rsidR="00000000" w:rsidDel="00000000" w:rsidP="00000000" w:rsidRDefault="00000000" w:rsidRPr="00000000" w14:paraId="00000002">
      <w:pPr>
        <w:spacing w:after="0" w:line="240" w:lineRule="auto"/>
        <w:jc w:val="center"/>
        <w:rPr>
          <w:b w:val="1"/>
          <w:sz w:val="30"/>
          <w:szCs w:val="30"/>
        </w:rPr>
      </w:pPr>
      <w:r w:rsidDel="00000000" w:rsidR="00000000" w:rsidRPr="00000000">
        <w:rPr>
          <w:rtl w:val="0"/>
        </w:rPr>
      </w:r>
    </w:p>
    <w:p w:rsidR="00000000" w:rsidDel="00000000" w:rsidP="00000000" w:rsidRDefault="00000000" w:rsidRPr="00000000" w14:paraId="00000003">
      <w:pPr>
        <w:spacing w:after="0" w:line="240" w:lineRule="auto"/>
        <w:jc w:val="center"/>
        <w:rPr>
          <w:i w:val="1"/>
          <w:sz w:val="30"/>
          <w:szCs w:val="30"/>
        </w:rPr>
      </w:pPr>
      <w:r w:rsidDel="00000000" w:rsidR="00000000" w:rsidRPr="00000000">
        <w:rPr>
          <w:i w:val="1"/>
          <w:sz w:val="30"/>
          <w:szCs w:val="30"/>
          <w:rtl w:val="0"/>
        </w:rPr>
        <w:t xml:space="preserve">Our school core values are: Friendship, Kindness, Honesty, Respect and Responsibility</w:t>
      </w:r>
    </w:p>
    <w:p w:rsidR="00000000" w:rsidDel="00000000" w:rsidP="00000000" w:rsidRDefault="00000000" w:rsidRPr="00000000" w14:paraId="00000004">
      <w:pPr>
        <w:spacing w:after="0" w:line="240" w:lineRule="auto"/>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05">
      <w:pPr>
        <w:spacing w:after="0" w:line="240" w:lineRule="auto"/>
        <w:rPr>
          <w:b w:val="1"/>
          <w:color w:val="ff0000"/>
          <w:sz w:val="30"/>
          <w:szCs w:val="30"/>
        </w:rPr>
      </w:pPr>
      <w:r w:rsidDel="00000000" w:rsidR="00000000" w:rsidRPr="00000000">
        <w:rPr>
          <w:b w:val="1"/>
          <w:sz w:val="30"/>
          <w:szCs w:val="30"/>
          <w:rtl w:val="0"/>
        </w:rPr>
        <w:t xml:space="preserve">Date: 18.1.21</w:t>
        <w:tab/>
        <w:tab/>
        <w:tab/>
        <w:tab/>
        <w:tab/>
        <w:t xml:space="preserve">Year Group / Class:  </w:t>
      </w:r>
      <w:r w:rsidDel="00000000" w:rsidR="00000000" w:rsidRPr="00000000">
        <w:rPr>
          <w:b w:val="1"/>
          <w:color w:val="ff0000"/>
          <w:sz w:val="30"/>
          <w:szCs w:val="30"/>
          <w:rtl w:val="0"/>
        </w:rPr>
        <w:t xml:space="preserve">Year 1</w:t>
      </w:r>
    </w:p>
    <w:p w:rsidR="00000000" w:rsidDel="00000000" w:rsidP="00000000" w:rsidRDefault="00000000" w:rsidRPr="00000000" w14:paraId="00000006">
      <w:pPr>
        <w:spacing w:after="0" w:line="240" w:lineRule="auto"/>
        <w:rPr>
          <w:b w:val="1"/>
          <w:color w:val="ff0000"/>
          <w:sz w:val="30"/>
          <w:szCs w:val="30"/>
        </w:rPr>
      </w:pPr>
      <w:r w:rsidDel="00000000" w:rsidR="00000000" w:rsidRPr="00000000">
        <w:rPr>
          <w:rtl w:val="0"/>
        </w:rPr>
      </w:r>
    </w:p>
    <w:p w:rsidR="00000000" w:rsidDel="00000000" w:rsidP="00000000" w:rsidRDefault="00000000" w:rsidRPr="00000000" w14:paraId="00000007">
      <w:pPr>
        <w:spacing w:after="0" w:line="240" w:lineRule="auto"/>
        <w:rPr>
          <w:b w:val="1"/>
          <w:sz w:val="30"/>
          <w:szCs w:val="30"/>
        </w:rPr>
      </w:pPr>
      <w:r w:rsidDel="00000000" w:rsidR="00000000" w:rsidRPr="00000000">
        <w:rPr>
          <w:b w:val="1"/>
          <w:sz w:val="30"/>
          <w:szCs w:val="30"/>
          <w:rtl w:val="0"/>
        </w:rPr>
        <w:t xml:space="preserve">Today’s activities: Maths, English, Phonics and RE.</w:t>
      </w:r>
    </w:p>
    <w:p w:rsidR="00000000" w:rsidDel="00000000" w:rsidP="00000000" w:rsidRDefault="00000000" w:rsidRPr="00000000" w14:paraId="00000008">
      <w:pPr>
        <w:spacing w:after="0" w:line="240" w:lineRule="auto"/>
        <w:rPr>
          <w:b w:val="1"/>
          <w:sz w:val="30"/>
          <w:szCs w:val="30"/>
        </w:rPr>
      </w:pPr>
      <w:r w:rsidDel="00000000" w:rsidR="00000000" w:rsidRPr="00000000">
        <w:rPr>
          <w:b w:val="1"/>
          <w:sz w:val="30"/>
          <w:szCs w:val="30"/>
          <w:rtl w:val="0"/>
        </w:rPr>
        <w:t xml:space="preserve">Below are your activities for you to complete today. The lessons can be completed in any order.</w:t>
      </w:r>
    </w:p>
    <w:tbl>
      <w:tblPr>
        <w:tblStyle w:val="Table1"/>
        <w:tblW w:w="14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25"/>
        <w:tblGridChange w:id="0">
          <w:tblGrid>
            <w:gridCol w:w="14325"/>
          </w:tblGrid>
        </w:tblGridChange>
      </w:tblGrid>
      <w:tr>
        <w:tc>
          <w:tcPr/>
          <w:p w:rsidR="00000000" w:rsidDel="00000000" w:rsidP="00000000" w:rsidRDefault="00000000" w:rsidRPr="00000000" w14:paraId="00000009">
            <w:pPr>
              <w:rPr>
                <w:sz w:val="28"/>
                <w:szCs w:val="28"/>
              </w:rPr>
            </w:pPr>
            <w:r w:rsidDel="00000000" w:rsidR="00000000" w:rsidRPr="00000000">
              <w:rPr>
                <w:sz w:val="28"/>
                <w:szCs w:val="28"/>
                <w:rtl w:val="0"/>
              </w:rPr>
              <w:t xml:space="preserve">Overview:  Good morning, we hope you have all had a lovely weekend and are ready for your third week of home learning. We are so proud of how hard you are working at home and we understand that it is not always easy. We just ask that you try your best. In some of the Oak National Academy videos, there are up to four small tasks but we do not expect you to write answers for them all. Please see below for the tasks that we would like you to submit. If you would like to complete any more than this, then feel free to email it to us but some of the tasks are better completed verbally and therefore you do not need to write anything down. Remember, we are here to help and support so if there is anything we can do to support your family please ask.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We will continue to meet every morning for our registration session where we will let the children know what we would like them to do.  Year 1 CC - 9am, Year 1 KP - 9:15am.</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If you have any queries please do not hesitate to contact us.</w:t>
            </w:r>
          </w:p>
          <w:p w:rsidR="00000000" w:rsidDel="00000000" w:rsidP="00000000" w:rsidRDefault="00000000" w:rsidRPr="00000000" w14:paraId="0000000E">
            <w:pPr>
              <w:rPr>
                <w:sz w:val="28"/>
                <w:szCs w:val="28"/>
              </w:rPr>
            </w:pPr>
            <w:r w:rsidDel="00000000" w:rsidR="00000000" w:rsidRPr="00000000">
              <w:rPr>
                <w:sz w:val="28"/>
                <w:szCs w:val="28"/>
                <w:rtl w:val="0"/>
              </w:rPr>
              <w:t xml:space="preserve">Kind regards,</w:t>
            </w:r>
          </w:p>
          <w:p w:rsidR="00000000" w:rsidDel="00000000" w:rsidP="00000000" w:rsidRDefault="00000000" w:rsidRPr="00000000" w14:paraId="0000000F">
            <w:pPr>
              <w:rPr>
                <w:sz w:val="28"/>
                <w:szCs w:val="28"/>
              </w:rPr>
            </w:pPr>
            <w:r w:rsidDel="00000000" w:rsidR="00000000" w:rsidRPr="00000000">
              <w:rPr>
                <w:sz w:val="28"/>
                <w:szCs w:val="28"/>
                <w:rtl w:val="0"/>
              </w:rPr>
              <w:t xml:space="preserve">Mrs Pringle and Miss Cassidy</w:t>
            </w:r>
          </w:p>
          <w:p w:rsidR="00000000" w:rsidDel="00000000" w:rsidP="00000000" w:rsidRDefault="00000000" w:rsidRPr="00000000" w14:paraId="00000010">
            <w:pPr>
              <w:rPr>
                <w:b w:val="1"/>
                <w:sz w:val="28"/>
                <w:szCs w:val="28"/>
              </w:rPr>
            </w:pPr>
            <w:hyperlink r:id="rId8">
              <w:r w:rsidDel="00000000" w:rsidR="00000000" w:rsidRPr="00000000">
                <w:rPr>
                  <w:color w:val="1155cc"/>
                  <w:sz w:val="28"/>
                  <w:szCs w:val="28"/>
                  <w:u w:val="single"/>
                  <w:rtl w:val="0"/>
                </w:rPr>
                <w:t xml:space="preserve">Karen.pringle@ntlp.org.uk</w:t>
              </w:r>
            </w:hyperlink>
            <w:r w:rsidDel="00000000" w:rsidR="00000000" w:rsidRPr="00000000">
              <w:rPr>
                <w:sz w:val="28"/>
                <w:szCs w:val="28"/>
                <w:rtl w:val="0"/>
              </w:rPr>
              <w:t xml:space="preserve">    </w:t>
            </w:r>
            <w:hyperlink r:id="rId9">
              <w:r w:rsidDel="00000000" w:rsidR="00000000" w:rsidRPr="00000000">
                <w:rPr>
                  <w:color w:val="1155cc"/>
                  <w:sz w:val="28"/>
                  <w:szCs w:val="28"/>
                  <w:u w:val="single"/>
                  <w:rtl w:val="0"/>
                </w:rPr>
                <w:t xml:space="preserve">Catherine.cassidy@ntlp.org.uk</w:t>
              </w:r>
            </w:hyperlink>
            <w:r w:rsidDel="00000000" w:rsidR="00000000" w:rsidRPr="00000000">
              <w:rPr>
                <w:sz w:val="28"/>
                <w:szCs w:val="28"/>
                <w:rtl w:val="0"/>
              </w:rPr>
              <w:t xml:space="preserve"> </w:t>
            </w:r>
            <w:r w:rsidDel="00000000" w:rsidR="00000000" w:rsidRPr="00000000">
              <w:rPr>
                <w:rtl w:val="0"/>
              </w:rPr>
            </w:r>
          </w:p>
        </w:tc>
      </w:tr>
      <w:tr>
        <w:tc>
          <w:tcPr>
            <w:shd w:fill="d9d9d9" w:val="clear"/>
          </w:tcPr>
          <w:p w:rsidR="00000000" w:rsidDel="00000000" w:rsidP="00000000" w:rsidRDefault="00000000" w:rsidRPr="00000000" w14:paraId="00000011">
            <w:pPr>
              <w:rPr>
                <w:b w:val="1"/>
                <w:sz w:val="30"/>
                <w:szCs w:val="30"/>
              </w:rPr>
            </w:pPr>
            <w:r w:rsidDel="00000000" w:rsidR="00000000" w:rsidRPr="00000000">
              <w:rPr>
                <w:b w:val="1"/>
                <w:sz w:val="30"/>
                <w:szCs w:val="30"/>
                <w:rtl w:val="0"/>
              </w:rPr>
              <w:t xml:space="preserve">Phonics:</w:t>
            </w:r>
          </w:p>
        </w:tc>
      </w:tr>
      <w:tr>
        <w:tc>
          <w:tcPr>
            <w:shd w:fill="auto" w:val="clear"/>
          </w:tcPr>
          <w:p w:rsidR="00000000" w:rsidDel="00000000" w:rsidP="00000000" w:rsidRDefault="00000000" w:rsidRPr="00000000" w14:paraId="00000012">
            <w:pPr>
              <w:rPr>
                <w:sz w:val="30"/>
                <w:szCs w:val="30"/>
              </w:rPr>
            </w:pPr>
            <w:r w:rsidDel="00000000" w:rsidR="00000000" w:rsidRPr="00000000">
              <w:rPr>
                <w:sz w:val="30"/>
                <w:szCs w:val="30"/>
                <w:rtl w:val="0"/>
              </w:rPr>
              <w:t xml:space="preserve">Ruth Miskin Daily Phonics Session: </w:t>
            </w:r>
            <w:hyperlink r:id="rId10">
              <w:r w:rsidDel="00000000" w:rsidR="00000000" w:rsidRPr="00000000">
                <w:rPr>
                  <w:color w:val="0000ff"/>
                  <w:sz w:val="30"/>
                  <w:szCs w:val="30"/>
                  <w:u w:val="single"/>
                  <w:rtl w:val="0"/>
                </w:rPr>
                <w:t xml:space="preserve">https://www.youtube.com/channel/UCo7fbLgY2oA_cFCIg9GdxtQ</w:t>
              </w:r>
            </w:hyperlink>
            <w:r w:rsidDel="00000000" w:rsidR="00000000" w:rsidRPr="00000000">
              <w:rPr>
                <w:rtl w:val="0"/>
              </w:rPr>
            </w:r>
          </w:p>
          <w:p w:rsidR="00000000" w:rsidDel="00000000" w:rsidP="00000000" w:rsidRDefault="00000000" w:rsidRPr="00000000" w14:paraId="00000013">
            <w:pPr>
              <w:rPr>
                <w:sz w:val="30"/>
                <w:szCs w:val="30"/>
              </w:rPr>
            </w:pPr>
            <w:r w:rsidDel="00000000" w:rsidR="00000000" w:rsidRPr="00000000">
              <w:rPr>
                <w:rtl w:val="0"/>
              </w:rPr>
            </w:r>
          </w:p>
          <w:p w:rsidR="00000000" w:rsidDel="00000000" w:rsidP="00000000" w:rsidRDefault="00000000" w:rsidRPr="00000000" w14:paraId="00000014">
            <w:pPr>
              <w:rPr>
                <w:sz w:val="30"/>
                <w:szCs w:val="30"/>
              </w:rPr>
            </w:pPr>
            <w:r w:rsidDel="00000000" w:rsidR="00000000" w:rsidRPr="00000000">
              <w:rPr>
                <w:sz w:val="30"/>
                <w:szCs w:val="30"/>
                <w:rtl w:val="0"/>
              </w:rPr>
              <w:t xml:space="preserve">Today’s sound: Set 3 Lessons – er speed sounds and spelling</w:t>
            </w:r>
          </w:p>
          <w:p w:rsidR="00000000" w:rsidDel="00000000" w:rsidP="00000000" w:rsidRDefault="00000000" w:rsidRPr="00000000" w14:paraId="00000015">
            <w:pPr>
              <w:rPr>
                <w:sz w:val="30"/>
                <w:szCs w:val="30"/>
              </w:rPr>
            </w:pPr>
            <w:r w:rsidDel="00000000" w:rsidR="00000000" w:rsidRPr="00000000">
              <w:rPr>
                <w:sz w:val="30"/>
                <w:szCs w:val="30"/>
                <w:rtl w:val="0"/>
              </w:rPr>
              <w:t xml:space="preserve">If you are looking for extra phonics activities to support reading and writing you can also use the ‘Reading red words’ and ‘Read and hold a sentence 1’. For more confident readers you could look at ‘Reading longer words’ and ‘Read and hold a sentence 2’.</w:t>
            </w:r>
          </w:p>
          <w:p w:rsidR="00000000" w:rsidDel="00000000" w:rsidP="00000000" w:rsidRDefault="00000000" w:rsidRPr="00000000" w14:paraId="00000016">
            <w:pPr>
              <w:rPr>
                <w:b w:val="1"/>
                <w:sz w:val="30"/>
                <w:szCs w:val="30"/>
              </w:rPr>
            </w:pPr>
            <w:r w:rsidDel="00000000" w:rsidR="00000000" w:rsidRPr="00000000">
              <w:rPr>
                <w:rtl w:val="0"/>
              </w:rPr>
            </w:r>
          </w:p>
        </w:tc>
      </w:tr>
      <w:tr>
        <w:tc>
          <w:tcPr>
            <w:shd w:fill="d9d9d9" w:val="clear"/>
          </w:tcPr>
          <w:p w:rsidR="00000000" w:rsidDel="00000000" w:rsidP="00000000" w:rsidRDefault="00000000" w:rsidRPr="00000000" w14:paraId="00000017">
            <w:pPr>
              <w:rPr>
                <w:b w:val="1"/>
                <w:sz w:val="30"/>
                <w:szCs w:val="30"/>
              </w:rPr>
            </w:pPr>
            <w:r w:rsidDel="00000000" w:rsidR="00000000" w:rsidRPr="00000000">
              <w:rPr>
                <w:b w:val="1"/>
                <w:sz w:val="30"/>
                <w:szCs w:val="30"/>
                <w:rtl w:val="0"/>
              </w:rPr>
              <w:t xml:space="preserve">Maths: </w:t>
            </w:r>
          </w:p>
          <w:p w:rsidR="00000000" w:rsidDel="00000000" w:rsidP="00000000" w:rsidRDefault="00000000" w:rsidRPr="00000000" w14:paraId="00000018">
            <w:pPr>
              <w:rPr>
                <w:b w:val="1"/>
                <w:sz w:val="30"/>
                <w:szCs w:val="30"/>
              </w:rPr>
            </w:pPr>
            <w:r w:rsidDel="00000000" w:rsidR="00000000" w:rsidRPr="00000000">
              <w:rPr>
                <w:b w:val="1"/>
                <w:sz w:val="30"/>
                <w:szCs w:val="30"/>
                <w:rtl w:val="0"/>
              </w:rPr>
              <w:t xml:space="preserve">Can I recognise, name and describe 3D shapes?</w:t>
            </w:r>
          </w:p>
        </w:tc>
      </w:tr>
      <w:tr>
        <w:trPr>
          <w:trHeight w:val="1134" w:hRule="atLeast"/>
        </w:trPr>
        <w:tc>
          <w:tcPr/>
          <w:p w:rsidR="00000000" w:rsidDel="00000000" w:rsidP="00000000" w:rsidRDefault="00000000" w:rsidRPr="00000000" w14:paraId="00000019">
            <w:pPr>
              <w:rPr>
                <w:color w:val="000000"/>
                <w:sz w:val="30"/>
                <w:szCs w:val="30"/>
              </w:rPr>
            </w:pPr>
            <w:r w:rsidDel="00000000" w:rsidR="00000000" w:rsidRPr="00000000">
              <w:rPr>
                <w:b w:val="1"/>
                <w:sz w:val="30"/>
                <w:szCs w:val="30"/>
                <w:rtl w:val="0"/>
              </w:rPr>
              <w:t xml:space="preserve">Watch the video clip: </w:t>
            </w:r>
            <w:hyperlink r:id="rId11">
              <w:r w:rsidDel="00000000" w:rsidR="00000000" w:rsidRPr="00000000">
                <w:rPr>
                  <w:b w:val="1"/>
                  <w:color w:val="1155cc"/>
                  <w:sz w:val="30"/>
                  <w:szCs w:val="30"/>
                  <w:u w:val="single"/>
                  <w:rtl w:val="0"/>
                </w:rPr>
                <w:t xml:space="preserve">To recognise, name and describe 3D shapes</w:t>
              </w:r>
            </w:hyperlink>
            <w:r w:rsidDel="00000000" w:rsidR="00000000" w:rsidRPr="00000000">
              <w:rPr>
                <w:b w:val="1"/>
                <w:sz w:val="30"/>
                <w:szCs w:val="30"/>
                <w:rtl w:val="0"/>
              </w:rPr>
              <w:t xml:space="preserve"> </w:t>
            </w:r>
            <w:r w:rsidDel="00000000" w:rsidR="00000000" w:rsidRPr="00000000">
              <w:rPr>
                <w:rtl w:val="0"/>
              </w:rPr>
            </w:r>
          </w:p>
          <w:tbl>
            <w:tblPr>
              <w:tblStyle w:val="Table2"/>
              <w:tblW w:w="14100.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14100"/>
              <w:tblGridChange w:id="0">
                <w:tblGrid>
                  <w:gridCol w:w="14100"/>
                </w:tblGrid>
              </w:tblGridChange>
            </w:tblGrid>
            <w:tr>
              <w:trPr>
                <w:trHeight w:val="208" w:hRule="atLeast"/>
              </w:trPr>
              <w:tc>
                <w:tcPr/>
                <w:p w:rsidR="00000000" w:rsidDel="00000000" w:rsidP="00000000" w:rsidRDefault="00000000" w:rsidRPr="00000000" w14:paraId="0000001A">
                  <w:pPr>
                    <w:ind w:right="-6059"/>
                    <w:rPr>
                      <w:sz w:val="30"/>
                      <w:szCs w:val="30"/>
                    </w:rPr>
                  </w:pPr>
                  <w:r w:rsidDel="00000000" w:rsidR="00000000" w:rsidRPr="00000000">
                    <w:rPr>
                      <w:sz w:val="30"/>
                      <w:szCs w:val="30"/>
                      <w:rtl w:val="0"/>
                    </w:rPr>
                    <w:t xml:space="preserve">Today you will be exploring 3D shapes. Miss Charlton likes you to have a talk partner in your Maths lessons. She </w:t>
                  </w:r>
                </w:p>
                <w:p w:rsidR="00000000" w:rsidDel="00000000" w:rsidP="00000000" w:rsidRDefault="00000000" w:rsidRPr="00000000" w14:paraId="0000001B">
                  <w:pPr>
                    <w:ind w:right="-6059"/>
                    <w:rPr>
                      <w:sz w:val="30"/>
                      <w:szCs w:val="30"/>
                    </w:rPr>
                  </w:pPr>
                  <w:r w:rsidDel="00000000" w:rsidR="00000000" w:rsidRPr="00000000">
                    <w:rPr>
                      <w:sz w:val="30"/>
                      <w:szCs w:val="30"/>
                      <w:rtl w:val="0"/>
                    </w:rPr>
                    <w:t xml:space="preserve">has Hedwig the owl so maybe you could bring a soft toy that could be your talk partner because in today’s lesson</w:t>
                  </w:r>
                </w:p>
                <w:p w:rsidR="00000000" w:rsidDel="00000000" w:rsidP="00000000" w:rsidRDefault="00000000" w:rsidRPr="00000000" w14:paraId="0000001C">
                  <w:pPr>
                    <w:ind w:right="-6059"/>
                    <w:rPr>
                      <w:sz w:val="30"/>
                      <w:szCs w:val="30"/>
                    </w:rPr>
                  </w:pPr>
                  <w:r w:rsidDel="00000000" w:rsidR="00000000" w:rsidRPr="00000000">
                    <w:rPr>
                      <w:sz w:val="30"/>
                      <w:szCs w:val="30"/>
                      <w:rtl w:val="0"/>
                    </w:rPr>
                    <w:t xml:space="preserve">you need to do lots of explaining using some new mathematical vocabulary.  </w:t>
                  </w:r>
                </w:p>
                <w:p w:rsidR="00000000" w:rsidDel="00000000" w:rsidP="00000000" w:rsidRDefault="00000000" w:rsidRPr="00000000" w14:paraId="0000001D">
                  <w:pPr>
                    <w:ind w:right="-6059"/>
                    <w:rPr>
                      <w:sz w:val="30"/>
                      <w:szCs w:val="30"/>
                    </w:rPr>
                  </w:pPr>
                  <w:r w:rsidDel="00000000" w:rsidR="00000000" w:rsidRPr="00000000">
                    <w:rPr>
                      <w:sz w:val="30"/>
                      <w:szCs w:val="30"/>
                      <w:rtl w:val="0"/>
                    </w:rPr>
                    <w:t xml:space="preserve">You will begin the lesson by being introduced to some ‘star words’,  </w:t>
                  </w:r>
                  <w:r w:rsidDel="00000000" w:rsidR="00000000" w:rsidRPr="00000000">
                    <w:rPr>
                      <w:b w:val="1"/>
                      <w:i w:val="1"/>
                      <w:sz w:val="30"/>
                      <w:szCs w:val="30"/>
                      <w:rtl w:val="0"/>
                    </w:rPr>
                    <w:t xml:space="preserve">face, surface, vertices, curved </w:t>
                  </w:r>
                  <w:r w:rsidDel="00000000" w:rsidR="00000000" w:rsidRPr="00000000">
                    <w:rPr>
                      <w:sz w:val="30"/>
                      <w:szCs w:val="30"/>
                      <w:rtl w:val="0"/>
                    </w:rPr>
                    <w:t xml:space="preserve">and </w:t>
                  </w:r>
                  <w:r w:rsidDel="00000000" w:rsidR="00000000" w:rsidRPr="00000000">
                    <w:rPr>
                      <w:b w:val="1"/>
                      <w:i w:val="1"/>
                      <w:sz w:val="30"/>
                      <w:szCs w:val="30"/>
                      <w:rtl w:val="0"/>
                    </w:rPr>
                    <w:t xml:space="preserve">flat</w:t>
                  </w:r>
                  <w:r w:rsidDel="00000000" w:rsidR="00000000" w:rsidRPr="00000000">
                    <w:rPr>
                      <w:sz w:val="30"/>
                      <w:szCs w:val="30"/>
                      <w:rtl w:val="0"/>
                    </w:rPr>
                    <w:t xml:space="preserve">. You will</w:t>
                  </w:r>
                </w:p>
                <w:p w:rsidR="00000000" w:rsidDel="00000000" w:rsidP="00000000" w:rsidRDefault="00000000" w:rsidRPr="00000000" w14:paraId="0000001E">
                  <w:pPr>
                    <w:ind w:right="-6059"/>
                    <w:rPr>
                      <w:sz w:val="30"/>
                      <w:szCs w:val="30"/>
                    </w:rPr>
                  </w:pPr>
                  <w:r w:rsidDel="00000000" w:rsidR="00000000" w:rsidRPr="00000000">
                    <w:rPr>
                      <w:sz w:val="30"/>
                      <w:szCs w:val="30"/>
                      <w:rtl w:val="0"/>
                    </w:rPr>
                    <w:t xml:space="preserve">then listen to a fun song by ‘The Singing Walrus’. Here is the link to the song if you can’t get it through the video:</w:t>
                  </w:r>
                </w:p>
                <w:p w:rsidR="00000000" w:rsidDel="00000000" w:rsidP="00000000" w:rsidRDefault="00000000" w:rsidRPr="00000000" w14:paraId="0000001F">
                  <w:pPr>
                    <w:ind w:right="-6059"/>
                    <w:rPr>
                      <w:sz w:val="30"/>
                      <w:szCs w:val="30"/>
                    </w:rPr>
                  </w:pPr>
                  <w:hyperlink r:id="rId12">
                    <w:r w:rsidDel="00000000" w:rsidR="00000000" w:rsidRPr="00000000">
                      <w:rPr>
                        <w:color w:val="1155cc"/>
                        <w:sz w:val="30"/>
                        <w:szCs w:val="30"/>
                        <w:u w:val="single"/>
                        <w:rtl w:val="0"/>
                      </w:rPr>
                      <w:t xml:space="preserve">https://www.youtube.com/watch?v=zrEfMCGACqM</w:t>
                    </w:r>
                  </w:hyperlink>
                  <w:r w:rsidDel="00000000" w:rsidR="00000000" w:rsidRPr="00000000">
                    <w:rPr>
                      <w:sz w:val="30"/>
                      <w:szCs w:val="30"/>
                      <w:rtl w:val="0"/>
                    </w:rPr>
                    <w:t xml:space="preserve">. Miss Charlton will then show you different 3D shapes and </w:t>
                  </w:r>
                </w:p>
                <w:p w:rsidR="00000000" w:rsidDel="00000000" w:rsidP="00000000" w:rsidRDefault="00000000" w:rsidRPr="00000000" w14:paraId="00000020">
                  <w:pPr>
                    <w:ind w:right="-6059"/>
                    <w:rPr>
                      <w:sz w:val="30"/>
                      <w:szCs w:val="30"/>
                    </w:rPr>
                  </w:pPr>
                  <w:r w:rsidDel="00000000" w:rsidR="00000000" w:rsidRPr="00000000">
                    <w:rPr>
                      <w:sz w:val="30"/>
                      <w:szCs w:val="30"/>
                      <w:rtl w:val="0"/>
                    </w:rPr>
                    <w:t xml:space="preserve">teach you how to recognise and describe them by their properties. You will also learn how to compare them by </w:t>
                  </w:r>
                </w:p>
                <w:p w:rsidR="00000000" w:rsidDel="00000000" w:rsidP="00000000" w:rsidRDefault="00000000" w:rsidRPr="00000000" w14:paraId="00000021">
                  <w:pPr>
                    <w:ind w:right="-6059"/>
                    <w:rPr>
                      <w:sz w:val="30"/>
                      <w:szCs w:val="30"/>
                    </w:rPr>
                  </w:pPr>
                  <w:r w:rsidDel="00000000" w:rsidR="00000000" w:rsidRPr="00000000">
                    <w:rPr>
                      <w:sz w:val="30"/>
                      <w:szCs w:val="30"/>
                      <w:rtl w:val="0"/>
                    </w:rPr>
                    <w:t xml:space="preserve">talking about what is the same and what is different.</w:t>
                  </w:r>
                </w:p>
              </w:tc>
            </w:tr>
          </w:tbl>
          <w:p w:rsidR="00000000" w:rsidDel="00000000" w:rsidP="00000000" w:rsidRDefault="00000000" w:rsidRPr="00000000" w14:paraId="00000022">
            <w:pPr>
              <w:rPr>
                <w:b w:val="1"/>
                <w:sz w:val="30"/>
                <w:szCs w:val="30"/>
              </w:rPr>
            </w:pPr>
            <w:r w:rsidDel="00000000" w:rsidR="00000000" w:rsidRPr="00000000">
              <w:rPr>
                <w:rtl w:val="0"/>
              </w:rPr>
            </w:r>
          </w:p>
        </w:tc>
      </w:tr>
      <w:tr>
        <w:trPr>
          <w:trHeight w:val="757" w:hRule="atLeast"/>
        </w:trPr>
        <w:tc>
          <w:tcPr/>
          <w:p w:rsidR="00000000" w:rsidDel="00000000" w:rsidP="00000000" w:rsidRDefault="00000000" w:rsidRPr="00000000" w14:paraId="00000023">
            <w:pPr>
              <w:ind w:right="-6059"/>
              <w:rPr>
                <w:b w:val="1"/>
                <w:sz w:val="30"/>
                <w:szCs w:val="30"/>
              </w:rPr>
            </w:pPr>
            <w:r w:rsidDel="00000000" w:rsidR="00000000" w:rsidRPr="00000000">
              <w:rPr>
                <w:b w:val="1"/>
                <w:sz w:val="30"/>
                <w:szCs w:val="30"/>
                <w:rtl w:val="0"/>
              </w:rPr>
              <w:t xml:space="preserve">Task 1</w:t>
            </w:r>
            <w:r w:rsidDel="00000000" w:rsidR="00000000" w:rsidRPr="00000000">
              <w:rPr>
                <w:sz w:val="30"/>
                <w:szCs w:val="30"/>
                <w:rtl w:val="0"/>
              </w:rPr>
              <w:t xml:space="preserve">: Identify which 3D shapes would be good to build a tower and </w:t>
            </w:r>
            <w:r w:rsidDel="00000000" w:rsidR="00000000" w:rsidRPr="00000000">
              <w:rPr>
                <w:b w:val="1"/>
                <w:sz w:val="30"/>
                <w:szCs w:val="30"/>
                <w:rtl w:val="0"/>
              </w:rPr>
              <w:t xml:space="preserve">explain why </w:t>
            </w:r>
            <w:r w:rsidDel="00000000" w:rsidR="00000000" w:rsidRPr="00000000">
              <w:rPr>
                <w:sz w:val="30"/>
                <w:szCs w:val="30"/>
                <w:rtl w:val="0"/>
              </w:rPr>
              <w:t xml:space="preserve">using the mathematical vocabulary </w:t>
            </w:r>
            <w:r w:rsidDel="00000000" w:rsidR="00000000" w:rsidRPr="00000000">
              <w:rPr>
                <w:rtl w:val="0"/>
              </w:rPr>
            </w:r>
          </w:p>
          <w:p w:rsidR="00000000" w:rsidDel="00000000" w:rsidP="00000000" w:rsidRDefault="00000000" w:rsidRPr="00000000" w14:paraId="00000024">
            <w:pPr>
              <w:ind w:right="-6059"/>
              <w:rPr>
                <w:b w:val="1"/>
                <w:i w:val="1"/>
                <w:sz w:val="30"/>
                <w:szCs w:val="30"/>
              </w:rPr>
            </w:pPr>
            <w:r w:rsidDel="00000000" w:rsidR="00000000" w:rsidRPr="00000000">
              <w:rPr>
                <w:b w:val="1"/>
                <w:i w:val="1"/>
                <w:sz w:val="30"/>
                <w:szCs w:val="30"/>
                <w:rtl w:val="0"/>
              </w:rPr>
              <w:t xml:space="preserve">face, surface, vertices, curved </w:t>
            </w:r>
            <w:r w:rsidDel="00000000" w:rsidR="00000000" w:rsidRPr="00000000">
              <w:rPr>
                <w:sz w:val="30"/>
                <w:szCs w:val="30"/>
                <w:rtl w:val="0"/>
              </w:rPr>
              <w:t xml:space="preserve">and </w:t>
            </w:r>
            <w:r w:rsidDel="00000000" w:rsidR="00000000" w:rsidRPr="00000000">
              <w:rPr>
                <w:b w:val="1"/>
                <w:i w:val="1"/>
                <w:sz w:val="30"/>
                <w:szCs w:val="30"/>
                <w:rtl w:val="0"/>
              </w:rPr>
              <w:t xml:space="preserve">flat.</w:t>
            </w:r>
          </w:p>
          <w:p w:rsidR="00000000" w:rsidDel="00000000" w:rsidP="00000000" w:rsidRDefault="00000000" w:rsidRPr="00000000" w14:paraId="00000025">
            <w:pPr>
              <w:ind w:right="-6059"/>
              <w:rPr>
                <w:sz w:val="30"/>
                <w:szCs w:val="30"/>
              </w:rPr>
            </w:pPr>
            <w:r w:rsidDel="00000000" w:rsidR="00000000" w:rsidRPr="00000000">
              <w:rPr>
                <w:b w:val="1"/>
                <w:sz w:val="30"/>
                <w:szCs w:val="30"/>
                <w:rtl w:val="0"/>
              </w:rPr>
              <w:t xml:space="preserve">Task 2 (optional) : </w:t>
            </w:r>
            <w:r w:rsidDel="00000000" w:rsidR="00000000" w:rsidRPr="00000000">
              <w:rPr>
                <w:sz w:val="30"/>
                <w:szCs w:val="30"/>
                <w:rtl w:val="0"/>
              </w:rPr>
              <w:t xml:space="preserve">Go on a shape hunt around your house to find 3D shapes. Can you find these shapes: cube, cuboid, cone,</w:t>
            </w:r>
          </w:p>
          <w:p w:rsidR="00000000" w:rsidDel="00000000" w:rsidP="00000000" w:rsidRDefault="00000000" w:rsidRPr="00000000" w14:paraId="00000026">
            <w:pPr>
              <w:ind w:right="-6059"/>
              <w:rPr>
                <w:sz w:val="30"/>
                <w:szCs w:val="30"/>
              </w:rPr>
            </w:pPr>
            <w:r w:rsidDel="00000000" w:rsidR="00000000" w:rsidRPr="00000000">
              <w:rPr>
                <w:sz w:val="30"/>
                <w:szCs w:val="30"/>
                <w:rtl w:val="0"/>
              </w:rPr>
              <w:t xml:space="preserve">sphere, pyramid and sphere? If you can’t find any, can you think of where you have seen them in real life? Maybe you</w:t>
            </w:r>
          </w:p>
          <w:p w:rsidR="00000000" w:rsidDel="00000000" w:rsidP="00000000" w:rsidRDefault="00000000" w:rsidRPr="00000000" w14:paraId="00000027">
            <w:pPr>
              <w:ind w:right="-6059"/>
              <w:rPr>
                <w:sz w:val="30"/>
                <w:szCs w:val="30"/>
              </w:rPr>
            </w:pPr>
            <w:r w:rsidDel="00000000" w:rsidR="00000000" w:rsidRPr="00000000">
              <w:rPr>
                <w:sz w:val="30"/>
                <w:szCs w:val="30"/>
                <w:rtl w:val="0"/>
              </w:rPr>
              <w:t xml:space="preserve">could draw a picture.</w:t>
            </w:r>
          </w:p>
          <w:tbl>
            <w:tblPr>
              <w:tblStyle w:val="Table3"/>
              <w:tblW w:w="14100.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14100"/>
              <w:tblGridChange w:id="0">
                <w:tblGrid>
                  <w:gridCol w:w="14100"/>
                </w:tblGrid>
              </w:tblGridChange>
            </w:tblGrid>
            <w:tr>
              <w:trPr>
                <w:trHeight w:val="208" w:hRule="atLeast"/>
              </w:trPr>
              <w:tc>
                <w:tcPr/>
                <w:p w:rsidR="00000000" w:rsidDel="00000000" w:rsidP="00000000" w:rsidRDefault="00000000" w:rsidRPr="00000000" w14:paraId="00000028">
                  <w:pPr>
                    <w:ind w:right="-1886"/>
                    <w:rPr>
                      <w:b w:val="1"/>
                      <w:sz w:val="30"/>
                      <w:szCs w:val="30"/>
                    </w:rPr>
                  </w:pPr>
                  <w:r w:rsidDel="00000000" w:rsidR="00000000" w:rsidRPr="00000000">
                    <w:rPr>
                      <w:rtl w:val="0"/>
                    </w:rPr>
                  </w:r>
                </w:p>
                <w:p w:rsidR="00000000" w:rsidDel="00000000" w:rsidP="00000000" w:rsidRDefault="00000000" w:rsidRPr="00000000" w14:paraId="00000029">
                  <w:pPr>
                    <w:ind w:left="-141" w:right="-1886" w:firstLine="0"/>
                    <w:rPr>
                      <w:sz w:val="30"/>
                      <w:szCs w:val="30"/>
                    </w:rPr>
                  </w:pPr>
                  <w:r w:rsidDel="00000000" w:rsidR="00000000" w:rsidRPr="00000000">
                    <w:rPr>
                      <w:b w:val="1"/>
                      <w:color w:val="000000"/>
                      <w:sz w:val="30"/>
                      <w:szCs w:val="30"/>
                      <w:rtl w:val="0"/>
                    </w:rPr>
                    <w:t xml:space="preserve">What to submit: </w:t>
                  </w:r>
                  <w:r w:rsidDel="00000000" w:rsidR="00000000" w:rsidRPr="00000000">
                    <w:rPr>
                      <w:rtl w:val="0"/>
                    </w:rPr>
                  </w:r>
                </w:p>
                <w:p w:rsidR="00000000" w:rsidDel="00000000" w:rsidP="00000000" w:rsidRDefault="00000000" w:rsidRPr="00000000" w14:paraId="0000002A">
                  <w:pPr>
                    <w:ind w:left="-141" w:right="-1886" w:firstLine="0"/>
                    <w:rPr>
                      <w:sz w:val="30"/>
                      <w:szCs w:val="30"/>
                    </w:rPr>
                  </w:pPr>
                  <w:r w:rsidDel="00000000" w:rsidR="00000000" w:rsidRPr="00000000">
                    <w:rPr>
                      <w:sz w:val="30"/>
                      <w:szCs w:val="30"/>
                      <w:rtl w:val="0"/>
                    </w:rPr>
                    <w:t xml:space="preserve">Task 1 - you could send us a video of your explanation, ask a grown up to write what you say or have a go at writing </w:t>
                  </w:r>
                </w:p>
                <w:p w:rsidR="00000000" w:rsidDel="00000000" w:rsidP="00000000" w:rsidRDefault="00000000" w:rsidRPr="00000000" w14:paraId="0000002B">
                  <w:pPr>
                    <w:ind w:left="-141" w:right="-1886" w:firstLine="0"/>
                    <w:rPr>
                      <w:sz w:val="30"/>
                      <w:szCs w:val="30"/>
                    </w:rPr>
                  </w:pPr>
                  <w:r w:rsidDel="00000000" w:rsidR="00000000" w:rsidRPr="00000000">
                    <w:rPr>
                      <w:sz w:val="30"/>
                      <w:szCs w:val="30"/>
                      <w:rtl w:val="0"/>
                    </w:rPr>
                    <w:t xml:space="preserve">your answer yourself.</w:t>
                  </w:r>
                </w:p>
                <w:p w:rsidR="00000000" w:rsidDel="00000000" w:rsidP="00000000" w:rsidRDefault="00000000" w:rsidRPr="00000000" w14:paraId="0000002C">
                  <w:pPr>
                    <w:ind w:left="-141" w:right="-1886" w:firstLine="0"/>
                    <w:rPr>
                      <w:sz w:val="30"/>
                      <w:szCs w:val="30"/>
                    </w:rPr>
                  </w:pPr>
                  <w:r w:rsidDel="00000000" w:rsidR="00000000" w:rsidRPr="00000000">
                    <w:rPr>
                      <w:sz w:val="30"/>
                      <w:szCs w:val="30"/>
                      <w:rtl w:val="0"/>
                    </w:rPr>
                    <w:t xml:space="preserve">Task 2 (optional) - take a photograph of the 3D shapes you find in your house or draw pictures.</w:t>
                  </w:r>
                </w:p>
              </w:tc>
            </w:tr>
          </w:tbl>
          <w:p w:rsidR="00000000" w:rsidDel="00000000" w:rsidP="00000000" w:rsidRDefault="00000000" w:rsidRPr="00000000" w14:paraId="0000002D">
            <w:pPr>
              <w:rPr>
                <w:b w:val="1"/>
                <w:sz w:val="30"/>
                <w:szCs w:val="30"/>
              </w:rPr>
            </w:pPr>
            <w:r w:rsidDel="00000000" w:rsidR="00000000" w:rsidRPr="00000000">
              <w:rPr>
                <w:rtl w:val="0"/>
              </w:rPr>
            </w:r>
          </w:p>
        </w:tc>
      </w:tr>
      <w:tr>
        <w:trPr>
          <w:trHeight w:val="699" w:hRule="atLeast"/>
        </w:trPr>
        <w:tc>
          <w:tcPr>
            <w:shd w:fill="d9d9d9" w:val="clear"/>
          </w:tcPr>
          <w:p w:rsidR="00000000" w:rsidDel="00000000" w:rsidP="00000000" w:rsidRDefault="00000000" w:rsidRPr="00000000" w14:paraId="0000002E">
            <w:pPr>
              <w:rPr>
                <w:b w:val="1"/>
                <w:sz w:val="30"/>
                <w:szCs w:val="30"/>
              </w:rPr>
            </w:pPr>
            <w:r w:rsidDel="00000000" w:rsidR="00000000" w:rsidRPr="00000000">
              <w:rPr>
                <w:b w:val="1"/>
                <w:sz w:val="30"/>
                <w:szCs w:val="30"/>
                <w:rtl w:val="0"/>
              </w:rPr>
              <w:t xml:space="preserve">English:</w:t>
            </w:r>
          </w:p>
          <w:p w:rsidR="00000000" w:rsidDel="00000000" w:rsidP="00000000" w:rsidRDefault="00000000" w:rsidRPr="00000000" w14:paraId="0000002F">
            <w:pPr>
              <w:rPr>
                <w:sz w:val="30"/>
                <w:szCs w:val="30"/>
              </w:rPr>
            </w:pPr>
            <w:r w:rsidDel="00000000" w:rsidR="00000000" w:rsidRPr="00000000">
              <w:rPr>
                <w:b w:val="1"/>
                <w:sz w:val="30"/>
                <w:szCs w:val="30"/>
                <w:rtl w:val="0"/>
              </w:rPr>
              <w:t xml:space="preserve">Can I box-up for a purpose?</w:t>
            </w:r>
            <w:r w:rsidDel="00000000" w:rsidR="00000000" w:rsidRPr="00000000">
              <w:rPr>
                <w:rtl w:val="0"/>
              </w:rPr>
            </w:r>
          </w:p>
        </w:tc>
      </w:tr>
      <w:tr>
        <w:tc>
          <w:tcPr>
            <w:shd w:fill="ffffff" w:val="clear"/>
          </w:tcPr>
          <w:p w:rsidR="00000000" w:rsidDel="00000000" w:rsidP="00000000" w:rsidRDefault="00000000" w:rsidRPr="00000000" w14:paraId="00000030">
            <w:pPr>
              <w:rPr>
                <w:sz w:val="30"/>
                <w:szCs w:val="30"/>
              </w:rPr>
            </w:pPr>
            <w:r w:rsidDel="00000000" w:rsidR="00000000" w:rsidRPr="00000000">
              <w:rPr>
                <w:b w:val="1"/>
                <w:color w:val="000000"/>
                <w:sz w:val="30"/>
                <w:szCs w:val="30"/>
                <w:rtl w:val="0"/>
              </w:rPr>
              <w:t xml:space="preserve">Watch the video lesson </w:t>
            </w:r>
            <w:hyperlink r:id="rId13">
              <w:r w:rsidDel="00000000" w:rsidR="00000000" w:rsidRPr="00000000">
                <w:rPr>
                  <w:b w:val="1"/>
                  <w:color w:val="1155cc"/>
                  <w:sz w:val="30"/>
                  <w:szCs w:val="30"/>
                  <w:u w:val="single"/>
                  <w:rtl w:val="0"/>
                </w:rPr>
                <w:t xml:space="preserve">To box up for purpose (thenational.academy)</w:t>
              </w:r>
            </w:hyperlink>
            <w:r w:rsidDel="00000000" w:rsidR="00000000" w:rsidRPr="00000000">
              <w:rPr>
                <w:sz w:val="30"/>
                <w:szCs w:val="30"/>
                <w:rtl w:val="0"/>
              </w:rPr>
              <w:t xml:space="preserve"> </w:t>
            </w:r>
          </w:p>
          <w:p w:rsidR="00000000" w:rsidDel="00000000" w:rsidP="00000000" w:rsidRDefault="00000000" w:rsidRPr="00000000" w14:paraId="00000031">
            <w:pPr>
              <w:rPr>
                <w:sz w:val="30"/>
                <w:szCs w:val="30"/>
              </w:rPr>
            </w:pPr>
            <w:r w:rsidDel="00000000" w:rsidR="00000000" w:rsidRPr="00000000">
              <w:rPr>
                <w:sz w:val="30"/>
                <w:szCs w:val="30"/>
                <w:rtl w:val="0"/>
              </w:rPr>
              <w:t xml:space="preserve">This week we are carrying on with our information text on tigers. You are going to begin by playing a game of ‘Tell me more’ with your teddy. Watch Miss Toole play it then have a go yourself. On the video it says you are going to do some spellings but this part has been missed off the video. You will need your information map from last week as you are going to quickly retell some of the information, one fact for each section. The main task is to box up the information. For this you will need to create a simple grid on your paper like the one in the video with 3 columns and 5 rows. Follow Miss Toole’s instructions for how to fill in the table using pictures, words and phrases. You will be using this in the following lessons. You will end with another game of ‘Tell me more’.</w:t>
            </w:r>
          </w:p>
        </w:tc>
      </w:tr>
      <w:tr>
        <w:tc>
          <w:tcPr>
            <w:shd w:fill="ffffff" w:val="clear"/>
          </w:tcPr>
          <w:p w:rsidR="00000000" w:rsidDel="00000000" w:rsidP="00000000" w:rsidRDefault="00000000" w:rsidRPr="00000000" w14:paraId="00000032">
            <w:pPr>
              <w:rPr>
                <w:b w:val="1"/>
                <w:sz w:val="30"/>
                <w:szCs w:val="30"/>
              </w:rPr>
            </w:pPr>
            <w:r w:rsidDel="00000000" w:rsidR="00000000" w:rsidRPr="00000000">
              <w:rPr>
                <w:sz w:val="30"/>
                <w:szCs w:val="30"/>
                <w:rtl w:val="0"/>
              </w:rPr>
              <w:t xml:space="preserve">Task 1: Use your information map to box-up the information text about tigers.</w:t>
            </w:r>
            <w:r w:rsidDel="00000000" w:rsidR="00000000" w:rsidRPr="00000000">
              <w:rPr>
                <w:rtl w:val="0"/>
              </w:rPr>
            </w:r>
          </w:p>
        </w:tc>
      </w:tr>
      <w:tr>
        <w:tc>
          <w:tcPr>
            <w:shd w:fill="ffffff" w:val="clear"/>
          </w:tcPr>
          <w:p w:rsidR="00000000" w:rsidDel="00000000" w:rsidP="00000000" w:rsidRDefault="00000000" w:rsidRPr="00000000" w14:paraId="00000033">
            <w:pPr>
              <w:rPr>
                <w:sz w:val="30"/>
                <w:szCs w:val="30"/>
              </w:rPr>
            </w:pPr>
            <w:bookmarkStart w:colFirst="0" w:colLast="0" w:name="_heading=h.3znysh7" w:id="1"/>
            <w:bookmarkEnd w:id="1"/>
            <w:r w:rsidDel="00000000" w:rsidR="00000000" w:rsidRPr="00000000">
              <w:rPr>
                <w:b w:val="1"/>
                <w:sz w:val="30"/>
                <w:szCs w:val="30"/>
                <w:rtl w:val="0"/>
              </w:rPr>
              <w:t xml:space="preserve">What to submit: </w:t>
            </w:r>
            <w:r w:rsidDel="00000000" w:rsidR="00000000" w:rsidRPr="00000000">
              <w:rPr>
                <w:sz w:val="30"/>
                <w:szCs w:val="30"/>
                <w:rtl w:val="0"/>
              </w:rPr>
              <w:t xml:space="preserve">Take a photograph of your box-up table and email it to your teacher.</w:t>
            </w:r>
          </w:p>
        </w:tc>
      </w:tr>
      <w:tr>
        <w:tc>
          <w:tcPr>
            <w:shd w:fill="f2f2f2" w:val="clear"/>
          </w:tcPr>
          <w:p w:rsidR="00000000" w:rsidDel="00000000" w:rsidP="00000000" w:rsidRDefault="00000000" w:rsidRPr="00000000" w14:paraId="00000034">
            <w:pPr>
              <w:rPr>
                <w:b w:val="1"/>
                <w:sz w:val="30"/>
                <w:szCs w:val="30"/>
              </w:rPr>
            </w:pPr>
            <w:r w:rsidDel="00000000" w:rsidR="00000000" w:rsidRPr="00000000">
              <w:rPr>
                <w:b w:val="1"/>
                <w:sz w:val="30"/>
                <w:szCs w:val="30"/>
                <w:rtl w:val="0"/>
              </w:rPr>
              <w:t xml:space="preserve">RE: Can I talk about forgiveness?</w:t>
            </w:r>
          </w:p>
        </w:tc>
      </w:tr>
      <w:tr>
        <w:tc>
          <w:tcPr>
            <w:shd w:fill="ffffff"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rPr>
                <w:sz w:val="28"/>
                <w:szCs w:val="28"/>
              </w:rPr>
            </w:pPr>
            <w:r w:rsidDel="00000000" w:rsidR="00000000" w:rsidRPr="00000000">
              <w:rPr>
                <w:b w:val="1"/>
                <w:sz w:val="30"/>
                <w:szCs w:val="30"/>
                <w:rtl w:val="0"/>
              </w:rPr>
              <w:t xml:space="preserve">Watch this video which tells you the story of Jesus and Zaccheus: </w:t>
            </w:r>
            <w:hyperlink r:id="rId14">
              <w:r w:rsidDel="00000000" w:rsidR="00000000" w:rsidRPr="00000000">
                <w:rPr>
                  <w:color w:val="1155cc"/>
                  <w:sz w:val="28"/>
                  <w:szCs w:val="28"/>
                  <w:u w:val="single"/>
                  <w:rtl w:val="0"/>
                </w:rPr>
                <w:t xml:space="preserve">Zaccheus meets Jesus - KS1 Religious Education</w:t>
              </w:r>
            </w:hyperlink>
            <w:r w:rsidDel="00000000" w:rsidR="00000000" w:rsidRPr="00000000">
              <w:rPr>
                <w:sz w:val="28"/>
                <w:szCs w:val="28"/>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sz w:val="28"/>
                <w:szCs w:val="28"/>
              </w:rPr>
            </w:pPr>
            <w:r w:rsidDel="00000000" w:rsidR="00000000" w:rsidRPr="00000000">
              <w:rPr>
                <w:sz w:val="28"/>
                <w:szCs w:val="28"/>
                <w:rtl w:val="0"/>
              </w:rPr>
              <w:t xml:space="preserve">Retell the story of Jesus and Zaccheus to someone in your house. You could retell it to a grown up, a brother or a sister or even a soft toy. Can you explain why all of the people were surprised that Jesus chose to go to Zaccheus’ house for tea? Why do you think Jesus chose to go to Zaccheus’ house? Zaccheus showed that he was sorry by promising to be honest and kind. Jesus chose to </w:t>
            </w:r>
            <w:r w:rsidDel="00000000" w:rsidR="00000000" w:rsidRPr="00000000">
              <w:rPr>
                <w:b w:val="1"/>
                <w:sz w:val="28"/>
                <w:szCs w:val="28"/>
                <w:rtl w:val="0"/>
              </w:rPr>
              <w:t xml:space="preserve">forgive </w:t>
            </w:r>
            <w:r w:rsidDel="00000000" w:rsidR="00000000" w:rsidRPr="00000000">
              <w:rPr>
                <w:sz w:val="28"/>
                <w:szCs w:val="28"/>
                <w:rtl w:val="0"/>
              </w:rPr>
              <w:t xml:space="preserve">Zaccheus. We can all make mistakes so it is important that we can show that we are sorry. </w:t>
            </w:r>
          </w:p>
        </w:tc>
      </w:tr>
      <w:tr>
        <w:tc>
          <w:tcPr>
            <w:shd w:fill="ffffff" w:val="clear"/>
          </w:tcPr>
          <w:p w:rsidR="00000000" w:rsidDel="00000000" w:rsidP="00000000" w:rsidRDefault="00000000" w:rsidRPr="00000000" w14:paraId="00000038">
            <w:pPr>
              <w:rPr>
                <w:sz w:val="30"/>
                <w:szCs w:val="30"/>
              </w:rPr>
            </w:pPr>
            <w:r w:rsidDel="00000000" w:rsidR="00000000" w:rsidRPr="00000000">
              <w:rPr>
                <w:b w:val="1"/>
                <w:sz w:val="30"/>
                <w:szCs w:val="30"/>
                <w:rtl w:val="0"/>
              </w:rPr>
              <w:t xml:space="preserve">Task: </w:t>
            </w:r>
            <w:r w:rsidDel="00000000" w:rsidR="00000000" w:rsidRPr="00000000">
              <w:rPr>
                <w:sz w:val="30"/>
                <w:szCs w:val="30"/>
                <w:rtl w:val="0"/>
              </w:rPr>
              <w:t xml:space="preserve">Retell the story of Jesus and Zaccheus and talk about ways that we can show we are sorry.</w:t>
            </w:r>
          </w:p>
          <w:p w:rsidR="00000000" w:rsidDel="00000000" w:rsidP="00000000" w:rsidRDefault="00000000" w:rsidRPr="00000000" w14:paraId="00000039">
            <w:pPr>
              <w:rPr>
                <w:b w:val="1"/>
                <w:sz w:val="30"/>
                <w:szCs w:val="30"/>
              </w:rPr>
            </w:pPr>
            <w:r w:rsidDel="00000000" w:rsidR="00000000" w:rsidRPr="00000000">
              <w:rPr>
                <w:rtl w:val="0"/>
              </w:rPr>
            </w:r>
          </w:p>
          <w:p w:rsidR="00000000" w:rsidDel="00000000" w:rsidP="00000000" w:rsidRDefault="00000000" w:rsidRPr="00000000" w14:paraId="0000003A">
            <w:pPr>
              <w:rPr>
                <w:b w:val="1"/>
                <w:sz w:val="30"/>
                <w:szCs w:val="30"/>
              </w:rPr>
            </w:pPr>
            <w:r w:rsidDel="00000000" w:rsidR="00000000" w:rsidRPr="00000000">
              <w:rPr>
                <w:b w:val="1"/>
                <w:sz w:val="30"/>
                <w:szCs w:val="30"/>
                <w:rtl w:val="0"/>
              </w:rPr>
              <w:t xml:space="preserve">What to submit (Optional): </w:t>
            </w:r>
          </w:p>
          <w:p w:rsidR="00000000" w:rsidDel="00000000" w:rsidP="00000000" w:rsidRDefault="00000000" w:rsidRPr="00000000" w14:paraId="0000003B">
            <w:pPr>
              <w:numPr>
                <w:ilvl w:val="0"/>
                <w:numId w:val="1"/>
              </w:numPr>
              <w:ind w:left="720" w:hanging="360"/>
              <w:rPr>
                <w:sz w:val="30"/>
                <w:szCs w:val="30"/>
              </w:rPr>
            </w:pPr>
            <w:r w:rsidDel="00000000" w:rsidR="00000000" w:rsidRPr="00000000">
              <w:rPr>
                <w:sz w:val="30"/>
                <w:szCs w:val="30"/>
                <w:rtl w:val="0"/>
              </w:rPr>
              <w:t xml:space="preserve">Video yourself retelling the story and email it to your teacher. </w:t>
            </w:r>
          </w:p>
          <w:p w:rsidR="00000000" w:rsidDel="00000000" w:rsidP="00000000" w:rsidRDefault="00000000" w:rsidRPr="00000000" w14:paraId="0000003C">
            <w:pPr>
              <w:numPr>
                <w:ilvl w:val="0"/>
                <w:numId w:val="1"/>
              </w:numPr>
              <w:ind w:left="720" w:hanging="360"/>
              <w:rPr>
                <w:sz w:val="30"/>
                <w:szCs w:val="30"/>
              </w:rPr>
            </w:pPr>
            <w:r w:rsidDel="00000000" w:rsidR="00000000" w:rsidRPr="00000000">
              <w:rPr>
                <w:sz w:val="30"/>
                <w:szCs w:val="30"/>
                <w:rtl w:val="0"/>
              </w:rPr>
              <w:t xml:space="preserve">Create a poster to show different ways that we can show we are sorry. </w:t>
            </w:r>
          </w:p>
        </w:tc>
      </w:tr>
      <w:tr>
        <w:tc>
          <w:tcPr>
            <w:shd w:fill="f2f2f2" w:val="clear"/>
          </w:tcPr>
          <w:p w:rsidR="00000000" w:rsidDel="00000000" w:rsidP="00000000" w:rsidRDefault="00000000" w:rsidRPr="00000000" w14:paraId="0000003D">
            <w:pPr>
              <w:rPr>
                <w:b w:val="1"/>
                <w:sz w:val="30"/>
                <w:szCs w:val="30"/>
              </w:rPr>
            </w:pPr>
            <w:r w:rsidDel="00000000" w:rsidR="00000000" w:rsidRPr="00000000">
              <w:rPr>
                <w:b w:val="1"/>
                <w:sz w:val="30"/>
                <w:szCs w:val="30"/>
                <w:rtl w:val="0"/>
              </w:rPr>
              <w:t xml:space="preserve">Additional Activities</w:t>
            </w:r>
          </w:p>
          <w:p w:rsidR="00000000" w:rsidDel="00000000" w:rsidP="00000000" w:rsidRDefault="00000000" w:rsidRPr="00000000" w14:paraId="0000003E">
            <w:pPr>
              <w:rPr>
                <w:sz w:val="30"/>
                <w:szCs w:val="30"/>
              </w:rPr>
            </w:pPr>
            <w:r w:rsidDel="00000000" w:rsidR="00000000" w:rsidRPr="00000000">
              <w:rPr>
                <w:sz w:val="30"/>
                <w:szCs w:val="30"/>
                <w:rtl w:val="0"/>
              </w:rPr>
              <w:t xml:space="preserve">In addition to the tasks above we would anticipate that during the day the children will also:</w:t>
            </w:r>
          </w:p>
          <w:p w:rsidR="00000000" w:rsidDel="00000000" w:rsidP="00000000" w:rsidRDefault="00000000" w:rsidRPr="00000000" w14:paraId="0000003F">
            <w:pPr>
              <w:numPr>
                <w:ilvl w:val="0"/>
                <w:numId w:val="2"/>
              </w:numPr>
              <w:ind w:left="720" w:hanging="360"/>
              <w:rPr>
                <w:sz w:val="30"/>
                <w:szCs w:val="30"/>
              </w:rPr>
            </w:pPr>
            <w:r w:rsidDel="00000000" w:rsidR="00000000" w:rsidRPr="00000000">
              <w:rPr>
                <w:sz w:val="30"/>
                <w:szCs w:val="30"/>
                <w:rtl w:val="0"/>
              </w:rPr>
              <w:t xml:space="preserve">practise their spellings (either on Edshed or using the ‘Look, cover, write, check’ method).</w:t>
            </w:r>
          </w:p>
          <w:p w:rsidR="00000000" w:rsidDel="00000000" w:rsidP="00000000" w:rsidRDefault="00000000" w:rsidRPr="00000000" w14:paraId="00000040">
            <w:pPr>
              <w:numPr>
                <w:ilvl w:val="0"/>
                <w:numId w:val="2"/>
              </w:numPr>
              <w:ind w:left="720" w:hanging="360"/>
              <w:rPr>
                <w:sz w:val="30"/>
                <w:szCs w:val="30"/>
              </w:rPr>
            </w:pPr>
            <w:r w:rsidDel="00000000" w:rsidR="00000000" w:rsidRPr="00000000">
              <w:rPr>
                <w:sz w:val="30"/>
                <w:szCs w:val="30"/>
                <w:rtl w:val="0"/>
              </w:rPr>
              <w:t xml:space="preserve">read (books from home, using the Read, Write, Inc videos, e-books. We are unable to safely send books home for your child to read at the moment but as a school we are actively looking at how we can support reading at home and will be in touch once we have something in place).</w:t>
            </w:r>
          </w:p>
          <w:p w:rsidR="00000000" w:rsidDel="00000000" w:rsidP="00000000" w:rsidRDefault="00000000" w:rsidRPr="00000000" w14:paraId="00000041">
            <w:pPr>
              <w:numPr>
                <w:ilvl w:val="0"/>
                <w:numId w:val="2"/>
              </w:numPr>
              <w:ind w:left="720" w:hanging="360"/>
              <w:rPr>
                <w:sz w:val="30"/>
                <w:szCs w:val="30"/>
              </w:rPr>
            </w:pPr>
            <w:r w:rsidDel="00000000" w:rsidR="00000000" w:rsidRPr="00000000">
              <w:rPr>
                <w:sz w:val="30"/>
                <w:szCs w:val="30"/>
                <w:rtl w:val="0"/>
              </w:rPr>
              <w:t xml:space="preserve">be physically active (e.g. Joe Wicks workouts, Cosmic Yoga, Go Noodle, using your skipping rope or stop watch from school, setting up your own exercise activity, going for a walk/run).</w:t>
            </w:r>
          </w:p>
          <w:p w:rsidR="00000000" w:rsidDel="00000000" w:rsidP="00000000" w:rsidRDefault="00000000" w:rsidRPr="00000000" w14:paraId="00000042">
            <w:pPr>
              <w:numPr>
                <w:ilvl w:val="0"/>
                <w:numId w:val="2"/>
              </w:numPr>
              <w:ind w:left="720" w:hanging="360"/>
              <w:rPr>
                <w:sz w:val="30"/>
                <w:szCs w:val="30"/>
              </w:rPr>
            </w:pPr>
            <w:r w:rsidDel="00000000" w:rsidR="00000000" w:rsidRPr="00000000">
              <w:rPr>
                <w:sz w:val="30"/>
                <w:szCs w:val="30"/>
                <w:rtl w:val="0"/>
              </w:rPr>
              <w:t xml:space="preserve">Handwriting practice (we will send activities to support this for you to use throughout the week. Please note, there is no expectation that you print these sheets out, they are a guide only but we ask that your child writes on lined paper when completing them).</w:t>
            </w:r>
          </w:p>
          <w:p w:rsidR="00000000" w:rsidDel="00000000" w:rsidP="00000000" w:rsidRDefault="00000000" w:rsidRPr="00000000" w14:paraId="00000043">
            <w:pPr>
              <w:rPr>
                <w:sz w:val="30"/>
                <w:szCs w:val="30"/>
              </w:rPr>
            </w:pPr>
            <w:r w:rsidDel="00000000" w:rsidR="00000000" w:rsidRPr="00000000">
              <w:rPr>
                <w:rtl w:val="0"/>
              </w:rPr>
            </w:r>
          </w:p>
          <w:p w:rsidR="00000000" w:rsidDel="00000000" w:rsidP="00000000" w:rsidRDefault="00000000" w:rsidRPr="00000000" w14:paraId="00000044">
            <w:pPr>
              <w:rPr>
                <w:b w:val="1"/>
                <w:sz w:val="30"/>
                <w:szCs w:val="30"/>
              </w:rPr>
            </w:pPr>
            <w:r w:rsidDel="00000000" w:rsidR="00000000" w:rsidRPr="00000000">
              <w:rPr>
                <w:sz w:val="30"/>
                <w:szCs w:val="30"/>
                <w:rtl w:val="0"/>
              </w:rPr>
              <w:t xml:space="preserve">We absolutely appreciate that working from home and supporting your child’s learning at the same time is no easy task so please just do what you can and if we can support you with this in any way please ask.</w:t>
            </w:r>
            <w:r w:rsidDel="00000000" w:rsidR="00000000" w:rsidRPr="00000000">
              <w:rPr>
                <w:rtl w:val="0"/>
              </w:rPr>
            </w:r>
          </w:p>
        </w:tc>
      </w:tr>
    </w:tbl>
    <w:p w:rsidR="00000000" w:rsidDel="00000000" w:rsidP="00000000" w:rsidRDefault="00000000" w:rsidRPr="00000000" w14:paraId="00000045">
      <w:pPr>
        <w:spacing w:after="0" w:line="240" w:lineRule="auto"/>
        <w:rPr>
          <w:b w:val="1"/>
          <w:sz w:val="30"/>
          <w:szCs w:val="30"/>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B104F"/>
  </w:style>
  <w:style w:type="paragraph" w:styleId="Heading1">
    <w:name w:val="heading 1"/>
    <w:basedOn w:val="Normal"/>
    <w:next w:val="Normal"/>
    <w:uiPriority w:val="9"/>
    <w:qFormat w:val="1"/>
    <w:rsid w:val="00EB104F"/>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EB104F"/>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EB104F"/>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EB104F"/>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EB104F"/>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EB104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EB104F"/>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B104F"/>
    <w:pPr>
      <w:spacing w:after="0" w:line="240" w:lineRule="auto"/>
    </w:pPr>
    <w:tblPr>
      <w:tblStyleRowBandSize w:val="1"/>
      <w:tblStyleColBandSize w:val="1"/>
    </w:tblPr>
  </w:style>
  <w:style w:type="table" w:styleId="a0" w:customStyle="1">
    <w:basedOn w:val="TableNormal"/>
    <w:rsid w:val="00EB104F"/>
    <w:pPr>
      <w:spacing w:after="0" w:line="240" w:lineRule="auto"/>
    </w:pPr>
    <w:tblPr>
      <w:tblStyleRowBandSize w:val="1"/>
      <w:tblStyleColBandSize w:val="1"/>
    </w:tblPr>
  </w:style>
  <w:style w:type="table" w:styleId="a1" w:customStyle="1">
    <w:basedOn w:val="TableNormal"/>
    <w:rsid w:val="00EB104F"/>
    <w:pPr>
      <w:spacing w:after="0" w:line="240" w:lineRule="auto"/>
    </w:pPr>
    <w:tblPr>
      <w:tblStyleRowBandSize w:val="1"/>
      <w:tblStyleColBandSize w:val="1"/>
    </w:tblPr>
  </w:style>
  <w:style w:type="table" w:styleId="a2" w:customStyle="1">
    <w:basedOn w:val="TableNormal"/>
    <w:rsid w:val="00EB104F"/>
    <w:pPr>
      <w:spacing w:after="0" w:line="240" w:lineRule="auto"/>
    </w:pPr>
    <w:tblPr>
      <w:tblStyleRowBandSize w:val="1"/>
      <w:tblStyleColBandSize w:val="1"/>
    </w:tblPr>
  </w:style>
  <w:style w:type="table" w:styleId="a3" w:customStyle="1">
    <w:basedOn w:val="TableNormal"/>
    <w:rsid w:val="00EB104F"/>
    <w:pPr>
      <w:spacing w:after="0" w:line="240" w:lineRule="auto"/>
    </w:pPr>
    <w:tblPr>
      <w:tblStyleRowBandSize w:val="1"/>
      <w:tblStyleColBandSize w:val="1"/>
    </w:tblPr>
  </w:style>
  <w:style w:type="character" w:styleId="Hyperlink">
    <w:name w:val="Hyperlink"/>
    <w:basedOn w:val="DefaultParagraphFont"/>
    <w:uiPriority w:val="99"/>
    <w:unhideWhenUsed w:val="1"/>
    <w:rsid w:val="007E74A1"/>
    <w:rPr>
      <w:color w:val="0000ff" w:themeColor="hyperlink"/>
      <w:u w:val="single"/>
    </w:rPr>
  </w:style>
  <w:style w:type="character" w:styleId="FollowedHyperlink">
    <w:name w:val="FollowedHyperlink"/>
    <w:basedOn w:val="DefaultParagraphFont"/>
    <w:uiPriority w:val="99"/>
    <w:semiHidden w:val="1"/>
    <w:unhideWhenUsed w:val="1"/>
    <w:rsid w:val="007E74A1"/>
    <w:rPr>
      <w:color w:val="800080" w:themeColor="followedHyperlink"/>
      <w:u w:val="single"/>
    </w:rPr>
  </w:style>
  <w:style w:type="table" w:styleId="a4" w:customStyle="1">
    <w:basedOn w:val="TableNormal"/>
    <w:rsid w:val="00EB104F"/>
    <w:pPr>
      <w:spacing w:after="0" w:line="240" w:lineRule="auto"/>
    </w:pPr>
    <w:tblPr>
      <w:tblStyleRowBandSize w:val="1"/>
      <w:tblStyleColBandSize w:val="1"/>
    </w:tblPr>
  </w:style>
  <w:style w:type="table" w:styleId="a5" w:customStyle="1">
    <w:basedOn w:val="TableNormal"/>
    <w:rsid w:val="00EB104F"/>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5203DA"/>
    <w:rPr>
      <w:color w:val="605e5c"/>
      <w:shd w:color="auto" w:fill="e1dfdd" w:val="clear"/>
    </w:rPr>
  </w:style>
  <w:style w:type="paragraph" w:styleId="Default" w:customStyle="1">
    <w:name w:val="Default"/>
    <w:rsid w:val="00897142"/>
    <w:pPr>
      <w:autoSpaceDE w:val="0"/>
      <w:autoSpaceDN w:val="0"/>
      <w:adjustRightInd w:val="0"/>
      <w:spacing w:after="0" w:line="240" w:lineRule="auto"/>
    </w:pPr>
    <w:rPr>
      <w:rFonts w:ascii="Arial" w:cs="Arial" w:hAnsi="Arial"/>
      <w:color w:val="000000"/>
      <w:sz w:val="24"/>
      <w:szCs w:val="24"/>
    </w:rPr>
  </w:style>
  <w:style w:type="table" w:styleId="a6" w:customStyle="1">
    <w:basedOn w:val="TableNormal"/>
    <w:pPr>
      <w:spacing w:after="0" w:line="240" w:lineRule="auto"/>
    </w:pPr>
    <w:tblPr>
      <w:tblStyleRowBandSize w:val="1"/>
      <w:tblStyleColBandSize w:val="1"/>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lassroom.thenational.academy/lessons/to-recognise-name-and-describe-3d-shapes-cnjkcd?activity=video&amp;step=1" TargetMode="External"/><Relationship Id="rId10" Type="http://schemas.openxmlformats.org/officeDocument/2006/relationships/hyperlink" Target="https://www.youtube.com/channel/UCo7fbLgY2oA_cFCIg9GdxtQ" TargetMode="External"/><Relationship Id="rId13" Type="http://schemas.openxmlformats.org/officeDocument/2006/relationships/hyperlink" Target="https://classroom.thenational.academy/lessons/to-box-up-for-purpose-75j3jr" TargetMode="External"/><Relationship Id="rId12" Type="http://schemas.openxmlformats.org/officeDocument/2006/relationships/hyperlink" Target="https://www.youtube.com/watch?v=zrEfMCGACq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therine.cassidy@ntlp.org.uk" TargetMode="External"/><Relationship Id="rId14" Type="http://schemas.openxmlformats.org/officeDocument/2006/relationships/hyperlink" Target="https://www.bbc.co.uk/bitesize/clips/zj4wmp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aren.pringle@ntl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sngiAXH7jrBqpDFXGDUsTSU9w==">AMUW2mWeXN2/AQU6O8Rvg/1I/S7VV5nfhV8OB1FDiGHq6C+eg/z9PjW7AvjqN9NGGw8hjiYYt1rwdzPulg3p2UTnOAlMnZjk7WdlHHYr5XV81msanG4zuRj+acGiePI+8eLZs/VLJNtT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2021-01-15T13:59:00Z</dcterms:created>
  <dc:creator>Headteacher</dc:creator>
</cp:coreProperties>
</file>