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val="en-GB"/>
        </w:rPr>
        <w:id w:val="-1722746755"/>
        <w:docPartObj>
          <w:docPartGallery w:val="Cover Pages"/>
          <w:docPartUnique/>
        </w:docPartObj>
      </w:sdtPr>
      <w:sdtEndPr>
        <w:rPr>
          <w:color w:val="auto"/>
        </w:rPr>
      </w:sdtEndPr>
      <w:sdtContent>
        <w:p w14:paraId="1FA3EEBE" w14:textId="77777777" w:rsidR="00525FF8" w:rsidRDefault="00525FF8" w:rsidP="00F77E7F">
          <w:pPr>
            <w:pStyle w:val="NoSpacing"/>
            <w:spacing w:before="1540" w:after="240" w:line="480" w:lineRule="auto"/>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59264" behindDoc="0" locked="0" layoutInCell="1" allowOverlap="1" wp14:anchorId="4DAB8F75" wp14:editId="49AB580A">
                    <wp:simplePos x="0" y="0"/>
                    <wp:positionH relativeFrom="column">
                      <wp:posOffset>3248167</wp:posOffset>
                    </wp:positionH>
                    <wp:positionV relativeFrom="paragraph">
                      <wp:posOffset>404656</wp:posOffset>
                    </wp:positionV>
                    <wp:extent cx="1637732" cy="1842448"/>
                    <wp:effectExtent l="0" t="0" r="19685" b="24765"/>
                    <wp:wrapNone/>
                    <wp:docPr id="2" name="Text Box 2"/>
                    <wp:cNvGraphicFramePr/>
                    <a:graphic xmlns:a="http://schemas.openxmlformats.org/drawingml/2006/main">
                      <a:graphicData uri="http://schemas.microsoft.com/office/word/2010/wordprocessingShape">
                        <wps:wsp>
                          <wps:cNvSpPr txBox="1"/>
                          <wps:spPr>
                            <a:xfrm>
                              <a:off x="0" y="0"/>
                              <a:ext cx="1637732" cy="1842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D5DFC" w14:textId="77777777" w:rsidR="00525FF8" w:rsidRDefault="00525FF8">
                                <w:r>
                                  <w:rPr>
                                    <w:noProof/>
                                    <w:lang w:eastAsia="en-GB"/>
                                  </w:rPr>
                                  <w:drawing>
                                    <wp:inline distT="0" distB="0" distL="0" distR="0" wp14:anchorId="3A29ACD3" wp14:editId="6BD8001A">
                                      <wp:extent cx="1448435"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1448435" cy="1722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B8F75" id="_x0000_t202" coordsize="21600,21600" o:spt="202" path="m,l,21600r21600,l21600,xe">
                    <v:stroke joinstyle="miter"/>
                    <v:path gradientshapeok="t" o:connecttype="rect"/>
                  </v:shapetype>
                  <v:shape id="Text Box 2" o:spid="_x0000_s1026" type="#_x0000_t202" style="position:absolute;left:0;text-align:left;margin-left:255.75pt;margin-top:31.85pt;width:128.95pt;height:14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" fillcolor="white [3201]" strokeweight=".5pt">
                    <v:textbox>
                      <w:txbxContent>
                        <w:p w14:paraId="4D5D5DFC" w14:textId="77777777" w:rsidR="00525FF8" w:rsidRDefault="00525FF8">
                          <w:r>
                            <w:rPr>
                              <w:noProof/>
                              <w:lang w:eastAsia="en-GB"/>
                            </w:rPr>
                            <w:drawing>
                              <wp:inline distT="0" distB="0" distL="0" distR="0" wp14:anchorId="3A29ACD3" wp14:editId="6BD8001A">
                                <wp:extent cx="1448435"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1448435" cy="1722120"/>
                                        </a:xfrm>
                                        <a:prstGeom prst="rect">
                                          <a:avLst/>
                                        </a:prstGeom>
                                      </pic:spPr>
                                    </pic:pic>
                                  </a:graphicData>
                                </a:graphic>
                              </wp:inline>
                            </w:drawing>
                          </w:r>
                        </w:p>
                      </w:txbxContent>
                    </v:textbox>
                  </v:shape>
                </w:pict>
              </mc:Fallback>
            </mc:AlternateContent>
          </w:r>
        </w:p>
        <w:p w14:paraId="6F0AABCA" w14:textId="77777777" w:rsidR="00525FF8" w:rsidRDefault="00525FF8">
          <w:pPr>
            <w:pStyle w:val="NoSpacing"/>
            <w:spacing w:before="1540" w:after="240"/>
            <w:jc w:val="center"/>
            <w:rPr>
              <w:color w:val="5B9BD5" w:themeColor="accent1"/>
            </w:rPr>
          </w:pPr>
        </w:p>
        <w:sdt>
          <w:sdtPr>
            <w:rPr>
              <w:rFonts w:asciiTheme="majorHAnsi" w:eastAsiaTheme="majorEastAsia" w:hAnsiTheme="majorHAnsi" w:cstheme="majorBidi"/>
              <w:caps/>
              <w:color w:val="C00000"/>
              <w:sz w:val="72"/>
              <w:szCs w:val="72"/>
            </w:rPr>
            <w:alias w:val="Title"/>
            <w:tag w:val=""/>
            <w:id w:val="1735040861"/>
            <w:placeholder>
              <w:docPart w:val="DABF6FF93BF643C7B3EDCE7F42AE6B5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76D4A24" w14:textId="77777777" w:rsidR="00525FF8" w:rsidRDefault="00525FF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525FF8">
                <w:rPr>
                  <w:rFonts w:asciiTheme="majorHAnsi" w:eastAsiaTheme="majorEastAsia" w:hAnsiTheme="majorHAnsi" w:cstheme="majorBidi"/>
                  <w:caps/>
                  <w:color w:val="C00000"/>
                  <w:sz w:val="72"/>
                  <w:szCs w:val="72"/>
                </w:rPr>
                <w:t>medium term Plans</w:t>
              </w:r>
            </w:p>
          </w:sdtContent>
        </w:sdt>
        <w:sdt>
          <w:sdtPr>
            <w:rPr>
              <w:rFonts w:ascii="Comic Sans MS" w:hAnsi="Comic Sans MS"/>
              <w:color w:val="C00000"/>
              <w:sz w:val="52"/>
              <w:szCs w:val="52"/>
            </w:rPr>
            <w:alias w:val="Subtitle"/>
            <w:tag w:val=""/>
            <w:id w:val="328029620"/>
            <w:placeholder>
              <w:docPart w:val="AAEF8944A4A8427B9FF50171A8AD856C"/>
            </w:placeholder>
            <w:dataBinding w:prefixMappings="xmlns:ns0='http://purl.org/dc/elements/1.1/' xmlns:ns1='http://schemas.openxmlformats.org/package/2006/metadata/core-properties' " w:xpath="/ns1:coreProperties[1]/ns0:subject[1]" w:storeItemID="{6C3C8BC8-F283-45AE-878A-BAB7291924A1}"/>
            <w:text/>
          </w:sdtPr>
          <w:sdtEndPr/>
          <w:sdtContent>
            <w:p w14:paraId="06C1EDF8" w14:textId="53A5399B" w:rsidR="00525FF8" w:rsidRPr="00525FF8" w:rsidRDefault="00A331BC">
              <w:pPr>
                <w:pStyle w:val="NoSpacing"/>
                <w:jc w:val="center"/>
                <w:rPr>
                  <w:rFonts w:ascii="Comic Sans MS" w:hAnsi="Comic Sans MS"/>
                  <w:color w:val="C00000"/>
                  <w:sz w:val="52"/>
                  <w:szCs w:val="52"/>
                </w:rPr>
              </w:pPr>
              <w:r>
                <w:rPr>
                  <w:rFonts w:ascii="Comic Sans MS" w:hAnsi="Comic Sans MS"/>
                  <w:color w:val="C00000"/>
                  <w:sz w:val="52"/>
                  <w:szCs w:val="52"/>
                </w:rPr>
                <w:t>Spring Term 2</w:t>
              </w:r>
            </w:p>
          </w:sdtContent>
        </w:sdt>
        <w:p w14:paraId="58D300FC" w14:textId="5F29CF9D" w:rsidR="00525FF8" w:rsidRDefault="006C092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0288" behindDoc="0" locked="0" layoutInCell="1" allowOverlap="1" wp14:anchorId="620E93B9" wp14:editId="55E74D3C">
                    <wp:simplePos x="0" y="0"/>
                    <wp:positionH relativeFrom="column">
                      <wp:posOffset>1943100</wp:posOffset>
                    </wp:positionH>
                    <wp:positionV relativeFrom="paragraph">
                      <wp:posOffset>235585</wp:posOffset>
                    </wp:positionV>
                    <wp:extent cx="4800600" cy="13398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4800600" cy="1339850"/>
                            </a:xfrm>
                            <a:prstGeom prst="rect">
                              <a:avLst/>
                            </a:prstGeom>
                            <a:solidFill>
                              <a:schemeClr val="lt1"/>
                            </a:solidFill>
                            <a:ln w="6350">
                              <a:solidFill>
                                <a:prstClr val="black"/>
                              </a:solidFill>
                            </a:ln>
                          </wps:spPr>
                          <wps:txbx>
                            <w:txbxContent>
                              <w:p w14:paraId="7F047E91" w14:textId="0578EF43" w:rsidR="006C0924" w:rsidRDefault="006C0924" w:rsidP="006C0924">
                                <w:pPr>
                                  <w:jc w:val="center"/>
                                  <w:rPr>
                                    <w:rFonts w:ascii="Comic Sans MS" w:hAnsi="Comic Sans MS"/>
                                    <w:sz w:val="52"/>
                                    <w:szCs w:val="52"/>
                                  </w:rPr>
                                </w:pPr>
                                <w:r w:rsidRPr="006C0924">
                                  <w:rPr>
                                    <w:rFonts w:ascii="Comic Sans MS" w:hAnsi="Comic Sans MS"/>
                                    <w:sz w:val="52"/>
                                    <w:szCs w:val="52"/>
                                  </w:rPr>
                                  <w:t>Reception 202</w:t>
                                </w:r>
                                <w:r w:rsidR="00E41D37">
                                  <w:rPr>
                                    <w:rFonts w:ascii="Comic Sans MS" w:hAnsi="Comic Sans MS"/>
                                    <w:sz w:val="52"/>
                                    <w:szCs w:val="52"/>
                                  </w:rPr>
                                  <w:t>3</w:t>
                                </w:r>
                              </w:p>
                              <w:p w14:paraId="0B7F9683" w14:textId="6B3DAA46" w:rsidR="00F67BA0" w:rsidRPr="00F67BA0" w:rsidRDefault="00F67BA0" w:rsidP="006C0924">
                                <w:pPr>
                                  <w:jc w:val="center"/>
                                  <w:rPr>
                                    <w:rFonts w:ascii="Comic Sans MS" w:hAnsi="Comic Sans MS"/>
                                    <w:sz w:val="28"/>
                                    <w:szCs w:val="28"/>
                                  </w:rPr>
                                </w:pPr>
                                <w:r w:rsidRPr="00F67BA0">
                                  <w:rPr>
                                    <w:rFonts w:ascii="Comic Sans MS" w:hAnsi="Comic Sans MS"/>
                                    <w:sz w:val="28"/>
                                    <w:szCs w:val="28"/>
                                  </w:rPr>
                                  <w:t>Growing, Green Fingers, Healthy M</w:t>
                                </w:r>
                                <w:r>
                                  <w:rPr>
                                    <w:rFonts w:ascii="Comic Sans MS" w:hAnsi="Comic Sans MS"/>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0E93B9" id="Text Box 1" o:spid="_x0000_s1027" type="#_x0000_t202" style="position:absolute;left:0;text-align:left;margin-left:153pt;margin-top:18.55pt;width:378pt;height:1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" fillcolor="white [3201]" strokeweight=".5pt">
                    <v:textbox>
                      <w:txbxContent>
                        <w:p w14:paraId="7F047E91" w14:textId="0578EF43" w:rsidR="006C0924" w:rsidRDefault="006C0924" w:rsidP="006C0924">
                          <w:pPr>
                            <w:jc w:val="center"/>
                            <w:rPr>
                              <w:rFonts w:ascii="Comic Sans MS" w:hAnsi="Comic Sans MS"/>
                              <w:sz w:val="52"/>
                              <w:szCs w:val="52"/>
                            </w:rPr>
                          </w:pPr>
                          <w:r w:rsidRPr="006C0924">
                            <w:rPr>
                              <w:rFonts w:ascii="Comic Sans MS" w:hAnsi="Comic Sans MS"/>
                              <w:sz w:val="52"/>
                              <w:szCs w:val="52"/>
                            </w:rPr>
                            <w:t>Reception 202</w:t>
                          </w:r>
                          <w:r w:rsidR="00E41D37">
                            <w:rPr>
                              <w:rFonts w:ascii="Comic Sans MS" w:hAnsi="Comic Sans MS"/>
                              <w:sz w:val="52"/>
                              <w:szCs w:val="52"/>
                            </w:rPr>
                            <w:t>3</w:t>
                          </w:r>
                        </w:p>
                        <w:p w14:paraId="0B7F9683" w14:textId="6B3DAA46" w:rsidR="00F67BA0" w:rsidRPr="00F67BA0" w:rsidRDefault="00F67BA0" w:rsidP="006C0924">
                          <w:pPr>
                            <w:jc w:val="center"/>
                            <w:rPr>
                              <w:rFonts w:ascii="Comic Sans MS" w:hAnsi="Comic Sans MS"/>
                              <w:sz w:val="28"/>
                              <w:szCs w:val="28"/>
                            </w:rPr>
                          </w:pPr>
                          <w:r w:rsidRPr="00F67BA0">
                            <w:rPr>
                              <w:rFonts w:ascii="Comic Sans MS" w:hAnsi="Comic Sans MS"/>
                              <w:sz w:val="28"/>
                              <w:szCs w:val="28"/>
                            </w:rPr>
                            <w:t>Growing, Green Fingers, Healthy M</w:t>
                          </w:r>
                          <w:r>
                            <w:rPr>
                              <w:rFonts w:ascii="Comic Sans MS" w:hAnsi="Comic Sans MS"/>
                              <w:sz w:val="28"/>
                              <w:szCs w:val="28"/>
                            </w:rPr>
                            <w:t>e</w:t>
                          </w:r>
                        </w:p>
                      </w:txbxContent>
                    </v:textbox>
                  </v:shape>
                </w:pict>
              </mc:Fallback>
            </mc:AlternateContent>
          </w:r>
        </w:p>
        <w:p w14:paraId="31D99EBC" w14:textId="77777777" w:rsidR="00525FF8" w:rsidRDefault="00525FF8">
          <w:pPr>
            <w:rPr>
              <w:rFonts w:eastAsiaTheme="minorEastAsia"/>
              <w:caps/>
              <w:color w:val="5B9BD5" w:themeColor="accent1"/>
              <w:lang w:val="en-US"/>
            </w:rPr>
          </w:pPr>
        </w:p>
        <w:p w14:paraId="04AB6E50" w14:textId="77777777" w:rsidR="00525FF8" w:rsidRDefault="00525FF8">
          <w:r>
            <w:br w:type="page"/>
          </w:r>
        </w:p>
      </w:sdtContent>
    </w:sdt>
    <w:p w14:paraId="3FB3A8A3" w14:textId="77777777" w:rsidR="00417D93" w:rsidRDefault="00417D93" w:rsidP="00662B1D">
      <w:pPr>
        <w:jc w:val="center"/>
      </w:pPr>
    </w:p>
    <w:tbl>
      <w:tblPr>
        <w:tblStyle w:val="TableGrid"/>
        <w:tblW w:w="15310" w:type="dxa"/>
        <w:tblInd w:w="-714" w:type="dxa"/>
        <w:tblLook w:val="04A0" w:firstRow="1" w:lastRow="0" w:firstColumn="1" w:lastColumn="0" w:noHBand="0" w:noVBand="1"/>
      </w:tblPr>
      <w:tblGrid>
        <w:gridCol w:w="7655"/>
        <w:gridCol w:w="142"/>
        <w:gridCol w:w="7513"/>
      </w:tblGrid>
      <w:tr w:rsidR="00417D93" w14:paraId="7E7FC629" w14:textId="77777777" w:rsidTr="00417D93">
        <w:tc>
          <w:tcPr>
            <w:tcW w:w="15310" w:type="dxa"/>
            <w:gridSpan w:val="3"/>
            <w:shd w:val="clear" w:color="auto" w:fill="92D050"/>
          </w:tcPr>
          <w:p w14:paraId="6A594A2E" w14:textId="77777777" w:rsidR="00417D93" w:rsidRPr="00417D93" w:rsidRDefault="00417D93" w:rsidP="00417D93">
            <w:pPr>
              <w:rPr>
                <w:rFonts w:ascii="Comic Sans MS" w:hAnsi="Comic Sans MS"/>
                <w:b/>
                <w:sz w:val="28"/>
                <w:szCs w:val="28"/>
              </w:rPr>
            </w:pPr>
            <w:r w:rsidRPr="00417D93">
              <w:rPr>
                <w:rFonts w:ascii="Comic Sans MS" w:hAnsi="Comic Sans MS"/>
                <w:b/>
                <w:sz w:val="28"/>
                <w:szCs w:val="28"/>
              </w:rPr>
              <w:t>Themes and Contexts</w:t>
            </w:r>
            <w:r>
              <w:rPr>
                <w:rFonts w:ascii="Comic Sans MS" w:hAnsi="Comic Sans MS"/>
                <w:b/>
                <w:sz w:val="28"/>
                <w:szCs w:val="28"/>
              </w:rPr>
              <w:t>:</w:t>
            </w:r>
            <w:r w:rsidR="00AA46E6">
              <w:rPr>
                <w:rFonts w:ascii="Comic Sans MS" w:hAnsi="Comic Sans MS"/>
                <w:b/>
                <w:sz w:val="28"/>
                <w:szCs w:val="28"/>
              </w:rPr>
              <w:t xml:space="preserve">      / See Long Term Plans for </w:t>
            </w:r>
            <w:r w:rsidR="00255C3E">
              <w:rPr>
                <w:rFonts w:ascii="Comic Sans MS" w:hAnsi="Comic Sans MS"/>
                <w:b/>
                <w:sz w:val="28"/>
                <w:szCs w:val="28"/>
              </w:rPr>
              <w:t>Knowledge</w:t>
            </w:r>
            <w:r w:rsidR="00AA46E6">
              <w:rPr>
                <w:rFonts w:ascii="Comic Sans MS" w:hAnsi="Comic Sans MS"/>
                <w:b/>
                <w:sz w:val="28"/>
                <w:szCs w:val="28"/>
              </w:rPr>
              <w:t xml:space="preserve"> </w:t>
            </w:r>
            <w:r w:rsidR="00F1187E">
              <w:rPr>
                <w:rFonts w:ascii="Comic Sans MS" w:hAnsi="Comic Sans MS"/>
                <w:b/>
                <w:sz w:val="28"/>
                <w:szCs w:val="28"/>
              </w:rPr>
              <w:t>/ intent</w:t>
            </w:r>
          </w:p>
        </w:tc>
      </w:tr>
      <w:tr w:rsidR="00AA46E6" w14:paraId="29D859B2" w14:textId="77777777" w:rsidTr="00AE7843">
        <w:tc>
          <w:tcPr>
            <w:tcW w:w="15310" w:type="dxa"/>
            <w:gridSpan w:val="3"/>
            <w:shd w:val="clear" w:color="auto" w:fill="92D050"/>
          </w:tcPr>
          <w:p w14:paraId="06E211FA" w14:textId="77777777" w:rsidR="00AA46E6" w:rsidRPr="00417D93" w:rsidRDefault="00AA46E6" w:rsidP="00417D93">
            <w:pPr>
              <w:jc w:val="center"/>
              <w:rPr>
                <w:rFonts w:ascii="Comic Sans MS" w:hAnsi="Comic Sans MS"/>
                <w:b/>
                <w:sz w:val="20"/>
                <w:szCs w:val="20"/>
              </w:rPr>
            </w:pPr>
            <w:r w:rsidRPr="00417D93">
              <w:rPr>
                <w:rFonts w:ascii="Comic Sans MS" w:hAnsi="Comic Sans MS"/>
                <w:b/>
                <w:sz w:val="20"/>
                <w:szCs w:val="20"/>
              </w:rPr>
              <w:t>What would we like the children to be demonstrating?</w:t>
            </w:r>
          </w:p>
        </w:tc>
      </w:tr>
      <w:tr w:rsidR="00417D93" w14:paraId="58B0F36C" w14:textId="77777777" w:rsidTr="00417D93">
        <w:tc>
          <w:tcPr>
            <w:tcW w:w="7797" w:type="dxa"/>
            <w:gridSpan w:val="2"/>
          </w:tcPr>
          <w:p w14:paraId="6BF5CC24" w14:textId="77777777" w:rsidR="00417D93" w:rsidRPr="00255C3E" w:rsidRDefault="00F1187E" w:rsidP="00255C3E">
            <w:pPr>
              <w:jc w:val="center"/>
              <w:rPr>
                <w:rFonts w:ascii="Arial" w:hAnsi="Arial" w:cs="Arial"/>
              </w:rPr>
            </w:pPr>
            <w:r w:rsidRPr="00255C3E">
              <w:rPr>
                <w:rFonts w:ascii="Arial" w:hAnsi="Arial" w:cs="Arial"/>
              </w:rPr>
              <w:t>Personal Social and Emotional Development</w:t>
            </w:r>
          </w:p>
          <w:p w14:paraId="4FA5700C" w14:textId="77777777" w:rsidR="00662B1D" w:rsidRPr="00255C3E" w:rsidRDefault="00662B1D" w:rsidP="00255C3E">
            <w:pPr>
              <w:jc w:val="center"/>
              <w:rPr>
                <w:rFonts w:ascii="Arial" w:hAnsi="Arial" w:cs="Arial"/>
              </w:rPr>
            </w:pPr>
          </w:p>
        </w:tc>
        <w:tc>
          <w:tcPr>
            <w:tcW w:w="7513" w:type="dxa"/>
          </w:tcPr>
          <w:p w14:paraId="18C856A7" w14:textId="77777777" w:rsidR="00417D93" w:rsidRPr="00255C3E" w:rsidRDefault="00255C3E" w:rsidP="00255C3E">
            <w:pPr>
              <w:jc w:val="center"/>
              <w:rPr>
                <w:rFonts w:ascii="Arial" w:hAnsi="Arial" w:cs="Arial"/>
              </w:rPr>
            </w:pPr>
            <w:r w:rsidRPr="00255C3E">
              <w:rPr>
                <w:rFonts w:ascii="Arial" w:hAnsi="Arial" w:cs="Arial"/>
              </w:rPr>
              <w:t>Mathematics</w:t>
            </w:r>
          </w:p>
        </w:tc>
      </w:tr>
      <w:tr w:rsidR="00255C3E" w14:paraId="179EF018" w14:textId="77777777" w:rsidTr="00417D93">
        <w:tc>
          <w:tcPr>
            <w:tcW w:w="7797" w:type="dxa"/>
            <w:gridSpan w:val="2"/>
          </w:tcPr>
          <w:p w14:paraId="01FC4A2A" w14:textId="77777777" w:rsidR="00F1187E" w:rsidRDefault="00CC0FF9" w:rsidP="00CC0FF9">
            <w:pPr>
              <w:rPr>
                <w:rFonts w:ascii="Arial" w:hAnsi="Arial" w:cs="Arial"/>
              </w:rPr>
            </w:pPr>
            <w:r>
              <w:rPr>
                <w:rFonts w:ascii="Arial" w:hAnsi="Arial" w:cs="Arial"/>
              </w:rPr>
              <w:t>Exploration of core values is now at our prime and children need to understand what they have done to earn core value points or if they have been taken away. Can children articulate why before being told. This is good to model and celebrate with others at the end of each day.</w:t>
            </w:r>
          </w:p>
          <w:p w14:paraId="3CE46F2A" w14:textId="77777777" w:rsidR="00B007B0" w:rsidRDefault="00CC0FF9" w:rsidP="00CC0FF9">
            <w:pPr>
              <w:rPr>
                <w:rFonts w:ascii="Arial" w:hAnsi="Arial" w:cs="Arial"/>
              </w:rPr>
            </w:pPr>
            <w:r>
              <w:rPr>
                <w:rFonts w:ascii="Arial" w:hAnsi="Arial" w:cs="Arial"/>
              </w:rPr>
              <w:t>Skills included this term are being a good sportsman, having to celebrate friends achievements.</w:t>
            </w:r>
          </w:p>
          <w:p w14:paraId="3C42AD23" w14:textId="77777777" w:rsidR="00CC0FF9" w:rsidRDefault="00B007B0" w:rsidP="00CC0FF9">
            <w:pPr>
              <w:rPr>
                <w:rFonts w:ascii="Arial" w:hAnsi="Arial" w:cs="Arial"/>
              </w:rPr>
            </w:pPr>
            <w:r>
              <w:rPr>
                <w:rFonts w:ascii="Arial" w:hAnsi="Arial" w:cs="Arial"/>
              </w:rPr>
              <w:t xml:space="preserve">This terms focus is healthy me and children will need to begin to use their knowledge to apply good habits in eating, </w:t>
            </w:r>
            <w:r w:rsidR="00CC0FF9">
              <w:rPr>
                <w:rFonts w:ascii="Arial" w:hAnsi="Arial" w:cs="Arial"/>
              </w:rPr>
              <w:t xml:space="preserve"> </w:t>
            </w:r>
            <w:r>
              <w:rPr>
                <w:rFonts w:ascii="Arial" w:hAnsi="Arial" w:cs="Arial"/>
              </w:rPr>
              <w:t>exercising , sleeping and hygiene.</w:t>
            </w:r>
          </w:p>
          <w:p w14:paraId="3FA09759" w14:textId="77777777" w:rsidR="00B007B0" w:rsidRDefault="00B007B0" w:rsidP="00CC0FF9">
            <w:pPr>
              <w:rPr>
                <w:rFonts w:ascii="Arial" w:hAnsi="Arial" w:cs="Arial"/>
              </w:rPr>
            </w:pPr>
            <w:r>
              <w:rPr>
                <w:rFonts w:ascii="Arial" w:hAnsi="Arial" w:cs="Arial"/>
              </w:rPr>
              <w:t xml:space="preserve">The latter needs </w:t>
            </w:r>
            <w:r w:rsidR="005C5EE8">
              <w:rPr>
                <w:rFonts w:ascii="Arial" w:hAnsi="Arial" w:cs="Arial"/>
              </w:rPr>
              <w:t>p</w:t>
            </w:r>
            <w:r>
              <w:rPr>
                <w:rFonts w:ascii="Arial" w:hAnsi="Arial" w:cs="Arial"/>
              </w:rPr>
              <w:t>articular attention since children need prompting. Ask children to design posters to display about the appropriate hygiene routines needed in the cloakroom.</w:t>
            </w:r>
          </w:p>
          <w:p w14:paraId="40B1EF23" w14:textId="3D1F67A1" w:rsidR="005C5EE8" w:rsidRDefault="005C5EE8" w:rsidP="00CC0FF9">
            <w:pPr>
              <w:rPr>
                <w:rFonts w:ascii="Arial" w:hAnsi="Arial" w:cs="Arial"/>
              </w:rPr>
            </w:pPr>
            <w:r>
              <w:rPr>
                <w:rFonts w:ascii="Arial" w:hAnsi="Arial" w:cs="Arial"/>
              </w:rPr>
              <w:t xml:space="preserve">Hold a pyjama day event to explore the concept of good </w:t>
            </w:r>
            <w:r w:rsidR="0028637E">
              <w:rPr>
                <w:rFonts w:ascii="Arial" w:hAnsi="Arial" w:cs="Arial"/>
              </w:rPr>
              <w:t>bedtime</w:t>
            </w:r>
            <w:r>
              <w:rPr>
                <w:rFonts w:ascii="Arial" w:hAnsi="Arial" w:cs="Arial"/>
              </w:rPr>
              <w:t xml:space="preserve"> </w:t>
            </w:r>
            <w:r w:rsidR="0028637E">
              <w:rPr>
                <w:rFonts w:ascii="Arial" w:hAnsi="Arial" w:cs="Arial"/>
              </w:rPr>
              <w:t>routines</w:t>
            </w:r>
            <w:r>
              <w:rPr>
                <w:rFonts w:ascii="Arial" w:hAnsi="Arial" w:cs="Arial"/>
              </w:rPr>
              <w:t xml:space="preserve">. </w:t>
            </w:r>
          </w:p>
          <w:p w14:paraId="7D797CAB" w14:textId="14E0773B" w:rsidR="005C5EE8" w:rsidRDefault="005C5EE8" w:rsidP="00CC0FF9">
            <w:pPr>
              <w:rPr>
                <w:rFonts w:ascii="Arial" w:hAnsi="Arial" w:cs="Arial"/>
              </w:rPr>
            </w:pPr>
            <w:r>
              <w:rPr>
                <w:rFonts w:ascii="Arial" w:hAnsi="Arial" w:cs="Arial"/>
              </w:rPr>
              <w:t xml:space="preserve">Ask </w:t>
            </w:r>
            <w:r w:rsidR="00816B2E">
              <w:rPr>
                <w:rFonts w:ascii="Arial" w:hAnsi="Arial" w:cs="Arial"/>
              </w:rPr>
              <w:t>parents</w:t>
            </w:r>
            <w:r>
              <w:rPr>
                <w:rFonts w:ascii="Arial" w:hAnsi="Arial" w:cs="Arial"/>
              </w:rPr>
              <w:t xml:space="preserve"> to keep a sleep and bedtime routine diary and use the information to gather data for mathematics . </w:t>
            </w:r>
          </w:p>
          <w:p w14:paraId="643112EC" w14:textId="77777777" w:rsidR="005C5EE8" w:rsidRDefault="005C5EE8" w:rsidP="00CC0FF9">
            <w:pPr>
              <w:rPr>
                <w:rFonts w:ascii="Arial" w:hAnsi="Arial" w:cs="Arial"/>
              </w:rPr>
            </w:pPr>
            <w:r>
              <w:rPr>
                <w:rFonts w:ascii="Arial" w:hAnsi="Arial" w:cs="Arial"/>
              </w:rPr>
              <w:t xml:space="preserve">Engage the children with food technology </w:t>
            </w:r>
            <w:r w:rsidR="00816B2E">
              <w:rPr>
                <w:rFonts w:ascii="Arial" w:hAnsi="Arial" w:cs="Arial"/>
              </w:rPr>
              <w:t>each</w:t>
            </w:r>
            <w:r>
              <w:rPr>
                <w:rFonts w:ascii="Arial" w:hAnsi="Arial" w:cs="Arial"/>
              </w:rPr>
              <w:t xml:space="preserve"> week. Menus need to include healthier options and as </w:t>
            </w:r>
            <w:r w:rsidR="0028637E">
              <w:rPr>
                <w:rFonts w:ascii="Arial" w:hAnsi="Arial" w:cs="Arial"/>
              </w:rPr>
              <w:t>above</w:t>
            </w:r>
            <w:r>
              <w:rPr>
                <w:rFonts w:ascii="Arial" w:hAnsi="Arial" w:cs="Arial"/>
              </w:rPr>
              <w:t xml:space="preserve"> record using data the </w:t>
            </w:r>
            <w:r w:rsidR="00816B2E">
              <w:rPr>
                <w:rFonts w:ascii="Arial" w:hAnsi="Arial" w:cs="Arial"/>
              </w:rPr>
              <w:t>result</w:t>
            </w:r>
            <w:r>
              <w:rPr>
                <w:rFonts w:ascii="Arial" w:hAnsi="Arial" w:cs="Arial"/>
              </w:rPr>
              <w:t xml:space="preserve"> of </w:t>
            </w:r>
            <w:r w:rsidR="00816B2E">
              <w:rPr>
                <w:rFonts w:ascii="Arial" w:hAnsi="Arial" w:cs="Arial"/>
              </w:rPr>
              <w:t>children’s</w:t>
            </w:r>
            <w:r>
              <w:rPr>
                <w:rFonts w:ascii="Arial" w:hAnsi="Arial" w:cs="Arial"/>
              </w:rPr>
              <w:t xml:space="preserve"> options.</w:t>
            </w:r>
            <w:r w:rsidR="00DD4B8F">
              <w:rPr>
                <w:rFonts w:ascii="Arial" w:hAnsi="Arial" w:cs="Arial"/>
              </w:rPr>
              <w:t xml:space="preserve"> This is an </w:t>
            </w:r>
            <w:r w:rsidR="0028637E">
              <w:rPr>
                <w:rFonts w:ascii="Arial" w:hAnsi="Arial" w:cs="Arial"/>
              </w:rPr>
              <w:t>opportunity</w:t>
            </w:r>
            <w:r w:rsidR="00DD4B8F">
              <w:rPr>
                <w:rFonts w:ascii="Arial" w:hAnsi="Arial" w:cs="Arial"/>
              </w:rPr>
              <w:t xml:space="preserve"> for children to use </w:t>
            </w:r>
            <w:r w:rsidR="0028637E">
              <w:rPr>
                <w:rFonts w:ascii="Arial" w:hAnsi="Arial" w:cs="Arial"/>
              </w:rPr>
              <w:t>fine motor</w:t>
            </w:r>
            <w:r w:rsidR="00DD4B8F">
              <w:rPr>
                <w:rFonts w:ascii="Arial" w:hAnsi="Arial" w:cs="Arial"/>
              </w:rPr>
              <w:t xml:space="preserve"> skills when </w:t>
            </w:r>
            <w:r w:rsidR="00816B2E">
              <w:rPr>
                <w:rFonts w:ascii="Arial" w:hAnsi="Arial" w:cs="Arial"/>
              </w:rPr>
              <w:t>cutting and</w:t>
            </w:r>
            <w:r w:rsidR="00DD4B8F">
              <w:rPr>
                <w:rFonts w:ascii="Arial" w:hAnsi="Arial" w:cs="Arial"/>
              </w:rPr>
              <w:t xml:space="preserve"> using scissors for food preparation. </w:t>
            </w:r>
          </w:p>
          <w:p w14:paraId="1A15D88F" w14:textId="77777777" w:rsidR="008F4CF2" w:rsidRDefault="008F4CF2" w:rsidP="00CC0FF9">
            <w:pPr>
              <w:rPr>
                <w:rFonts w:ascii="Arial" w:hAnsi="Arial" w:cs="Arial"/>
              </w:rPr>
            </w:pPr>
            <w:r>
              <w:rPr>
                <w:rFonts w:ascii="Arial" w:hAnsi="Arial" w:cs="Arial"/>
              </w:rPr>
              <w:t xml:space="preserve">Use eggs to discover why your teeth need looking after! Dental care is important and wat you eat is also a factor. </w:t>
            </w:r>
          </w:p>
          <w:p w14:paraId="3BD70A21" w14:textId="586FC3EC" w:rsidR="006303EE" w:rsidRPr="00255C3E" w:rsidRDefault="006303EE" w:rsidP="00CC0FF9">
            <w:pPr>
              <w:rPr>
                <w:rFonts w:ascii="Arial" w:hAnsi="Arial" w:cs="Arial"/>
              </w:rPr>
            </w:pPr>
          </w:p>
        </w:tc>
        <w:tc>
          <w:tcPr>
            <w:tcW w:w="7513" w:type="dxa"/>
          </w:tcPr>
          <w:p w14:paraId="47576782" w14:textId="77777777"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I know ways of Representing 9 and 10 </w:t>
            </w:r>
          </w:p>
          <w:p w14:paraId="2841E4E4" w14:textId="77777777" w:rsidR="003126A0" w:rsidRPr="00114365" w:rsidRDefault="003126A0" w:rsidP="00541A3B">
            <w:pPr>
              <w:rPr>
                <w:rFonts w:ascii="Comic Sans MS" w:hAnsi="Comic Sans MS"/>
                <w:sz w:val="20"/>
                <w:szCs w:val="20"/>
              </w:rPr>
            </w:pPr>
            <w:r w:rsidRPr="00114365">
              <w:rPr>
                <w:rFonts w:ascii="Comic Sans MS" w:hAnsi="Comic Sans MS"/>
                <w:sz w:val="20"/>
                <w:szCs w:val="20"/>
              </w:rPr>
              <w:t>Sorting 9 and 10 in different ways</w:t>
            </w:r>
          </w:p>
          <w:p w14:paraId="4E9E9AF0" w14:textId="77777777"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 Order numbers to 10 </w:t>
            </w:r>
          </w:p>
          <w:p w14:paraId="71EF18E4" w14:textId="77777777"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Composition of 9 and 10 Bingo – Numbers to 10 </w:t>
            </w:r>
          </w:p>
          <w:p w14:paraId="58DFCB73" w14:textId="77777777"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Counting backwards from 10 </w:t>
            </w:r>
          </w:p>
          <w:p w14:paraId="61BA0396" w14:textId="77777777"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Comparing within 10 </w:t>
            </w:r>
          </w:p>
          <w:p w14:paraId="20D3CFAC" w14:textId="1D4C31D4"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I  can use equipment to Compare numbers within </w:t>
            </w:r>
            <w:proofErr w:type="gramStart"/>
            <w:r w:rsidRPr="00114365">
              <w:rPr>
                <w:rFonts w:ascii="Comic Sans MS" w:hAnsi="Comic Sans MS"/>
                <w:sz w:val="20"/>
                <w:szCs w:val="20"/>
              </w:rPr>
              <w:t>10</w:t>
            </w:r>
            <w:proofErr w:type="gramEnd"/>
            <w:r w:rsidRPr="00114365">
              <w:rPr>
                <w:rFonts w:ascii="Comic Sans MS" w:hAnsi="Comic Sans MS"/>
                <w:sz w:val="20"/>
                <w:szCs w:val="20"/>
              </w:rPr>
              <w:t xml:space="preserve"> </w:t>
            </w:r>
          </w:p>
          <w:p w14:paraId="469DFB64" w14:textId="3DC66E3C"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 I can Making 10 with different natural materials, </w:t>
            </w:r>
            <w:proofErr w:type="spellStart"/>
            <w:r w:rsidRPr="00114365">
              <w:rPr>
                <w:rFonts w:ascii="Comic Sans MS" w:hAnsi="Comic Sans MS"/>
                <w:sz w:val="20"/>
                <w:szCs w:val="20"/>
              </w:rPr>
              <w:t>Numicom</w:t>
            </w:r>
            <w:proofErr w:type="spellEnd"/>
            <w:r w:rsidRPr="00114365">
              <w:rPr>
                <w:rFonts w:ascii="Comic Sans MS" w:hAnsi="Comic Sans MS"/>
                <w:sz w:val="20"/>
                <w:szCs w:val="20"/>
              </w:rPr>
              <w:t xml:space="preserve"> or Denes.</w:t>
            </w:r>
          </w:p>
          <w:p w14:paraId="6F4194CF" w14:textId="77777777"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Building 9 and 10 </w:t>
            </w:r>
          </w:p>
          <w:p w14:paraId="3040ACB5" w14:textId="43E8C271"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I can Match3D Shapes Real life objects in the classroom and out and a about in the supermarket. </w:t>
            </w:r>
          </w:p>
          <w:p w14:paraId="58ADB014" w14:textId="2CF0CCBD"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I can explore artistically using paint, </w:t>
            </w:r>
            <w:proofErr w:type="gramStart"/>
            <w:r w:rsidRPr="00114365">
              <w:rPr>
                <w:rFonts w:ascii="Comic Sans MS" w:hAnsi="Comic Sans MS"/>
                <w:sz w:val="20"/>
                <w:szCs w:val="20"/>
              </w:rPr>
              <w:t>playdough</w:t>
            </w:r>
            <w:proofErr w:type="gramEnd"/>
            <w:r w:rsidRPr="00114365">
              <w:rPr>
                <w:rFonts w:ascii="Comic Sans MS" w:hAnsi="Comic Sans MS"/>
                <w:sz w:val="20"/>
                <w:szCs w:val="20"/>
              </w:rPr>
              <w:t xml:space="preserve"> and clay how 3D Prints look and describe them using mathematical vocabulary. </w:t>
            </w:r>
          </w:p>
          <w:p w14:paraId="5951F82E" w14:textId="79C6E5A1"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Patterns. Movement Patterns are copied and repeated during music and dance sessions. </w:t>
            </w:r>
          </w:p>
          <w:p w14:paraId="10E98360" w14:textId="7858B658"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I can engage positively and independently in Activities for: Composition of 5 Equal and unequal </w:t>
            </w:r>
            <w:proofErr w:type="gramStart"/>
            <w:r w:rsidRPr="00114365">
              <w:rPr>
                <w:rFonts w:ascii="Comic Sans MS" w:hAnsi="Comic Sans MS"/>
                <w:sz w:val="20"/>
                <w:szCs w:val="20"/>
              </w:rPr>
              <w:t>groups</w:t>
            </w:r>
            <w:proofErr w:type="gramEnd"/>
          </w:p>
          <w:p w14:paraId="0D6854B3" w14:textId="117C1C53" w:rsidR="003126A0" w:rsidRPr="00114365" w:rsidRDefault="003126A0" w:rsidP="00541A3B">
            <w:pPr>
              <w:rPr>
                <w:rFonts w:ascii="Comic Sans MS" w:hAnsi="Comic Sans MS"/>
                <w:sz w:val="20"/>
                <w:szCs w:val="20"/>
              </w:rPr>
            </w:pPr>
            <w:r w:rsidRPr="00114365">
              <w:rPr>
                <w:rFonts w:ascii="Comic Sans MS" w:hAnsi="Comic Sans MS"/>
                <w:sz w:val="20"/>
                <w:szCs w:val="20"/>
              </w:rPr>
              <w:t xml:space="preserve"> I </w:t>
            </w:r>
            <w:proofErr w:type="gramStart"/>
            <w:r w:rsidRPr="00114365">
              <w:rPr>
                <w:rFonts w:ascii="Comic Sans MS" w:hAnsi="Comic Sans MS"/>
                <w:sz w:val="20"/>
                <w:szCs w:val="20"/>
              </w:rPr>
              <w:t>am able to</w:t>
            </w:r>
            <w:proofErr w:type="gramEnd"/>
            <w:r w:rsidRPr="00114365">
              <w:rPr>
                <w:rFonts w:ascii="Comic Sans MS" w:hAnsi="Comic Sans MS"/>
                <w:sz w:val="20"/>
                <w:szCs w:val="20"/>
              </w:rPr>
              <w:t xml:space="preserve"> discuss the vocabulary needed to review Measurement / Length and height accurately. </w:t>
            </w:r>
          </w:p>
          <w:p w14:paraId="4E715AD5" w14:textId="4C907B18" w:rsidR="003126A0" w:rsidRPr="00114365" w:rsidRDefault="003126A0" w:rsidP="003126A0">
            <w:pPr>
              <w:rPr>
                <w:rFonts w:ascii="Comic Sans MS" w:hAnsi="Comic Sans MS"/>
                <w:sz w:val="20"/>
                <w:szCs w:val="20"/>
              </w:rPr>
            </w:pPr>
            <w:r w:rsidRPr="00114365">
              <w:rPr>
                <w:rFonts w:ascii="Comic Sans MS" w:hAnsi="Comic Sans MS"/>
                <w:sz w:val="20"/>
                <w:szCs w:val="20"/>
              </w:rPr>
              <w:t xml:space="preserve">Combining 2 groups to make a number involving language such as add, altogether, how many. </w:t>
            </w:r>
          </w:p>
          <w:p w14:paraId="3E56E6CE" w14:textId="4C81C927" w:rsidR="003126A0" w:rsidRPr="00114365" w:rsidRDefault="003126A0" w:rsidP="003126A0">
            <w:pPr>
              <w:rPr>
                <w:rFonts w:ascii="Comic Sans MS" w:hAnsi="Comic Sans MS"/>
                <w:sz w:val="20"/>
                <w:szCs w:val="20"/>
              </w:rPr>
            </w:pPr>
            <w:r w:rsidRPr="00114365">
              <w:rPr>
                <w:rFonts w:ascii="Comic Sans MS" w:hAnsi="Comic Sans MS"/>
                <w:sz w:val="20"/>
                <w:szCs w:val="20"/>
              </w:rPr>
              <w:t xml:space="preserve">I can retrieve my learning on Number 6 Number 7 Number 8 </w:t>
            </w:r>
          </w:p>
          <w:p w14:paraId="6DC0C6FE" w14:textId="5B7101B3" w:rsidR="0028637E" w:rsidRPr="003126A0" w:rsidRDefault="003126A0" w:rsidP="003126A0">
            <w:r w:rsidRPr="00114365">
              <w:rPr>
                <w:rFonts w:ascii="Comic Sans MS" w:hAnsi="Comic Sans MS"/>
                <w:sz w:val="20"/>
                <w:szCs w:val="20"/>
              </w:rPr>
              <w:t>I can apply my knowledge of pattern across different aspects such as dance movement and music.</w:t>
            </w:r>
          </w:p>
        </w:tc>
      </w:tr>
      <w:tr w:rsidR="00AA46E6" w14:paraId="6EAFC6F1" w14:textId="77777777" w:rsidTr="00417D93">
        <w:tc>
          <w:tcPr>
            <w:tcW w:w="7797" w:type="dxa"/>
            <w:gridSpan w:val="2"/>
          </w:tcPr>
          <w:p w14:paraId="476D78E6" w14:textId="77777777" w:rsidR="00AA46E6" w:rsidRPr="00255C3E" w:rsidRDefault="00F1187E" w:rsidP="00255C3E">
            <w:pPr>
              <w:jc w:val="center"/>
              <w:rPr>
                <w:rFonts w:ascii="Arial" w:hAnsi="Arial" w:cs="Arial"/>
              </w:rPr>
            </w:pPr>
            <w:r>
              <w:rPr>
                <w:rFonts w:ascii="Arial" w:hAnsi="Arial" w:cs="Arial"/>
              </w:rPr>
              <w:t xml:space="preserve">Communication and Language Development </w:t>
            </w:r>
          </w:p>
        </w:tc>
        <w:tc>
          <w:tcPr>
            <w:tcW w:w="7513" w:type="dxa"/>
          </w:tcPr>
          <w:p w14:paraId="4DC3E187" w14:textId="77777777" w:rsidR="00AA46E6" w:rsidRPr="00255C3E" w:rsidRDefault="00255C3E" w:rsidP="00255C3E">
            <w:pPr>
              <w:jc w:val="center"/>
              <w:rPr>
                <w:rFonts w:ascii="Arial" w:hAnsi="Arial" w:cs="Arial"/>
              </w:rPr>
            </w:pPr>
            <w:r w:rsidRPr="00255C3E">
              <w:rPr>
                <w:rFonts w:ascii="Arial" w:hAnsi="Arial" w:cs="Arial"/>
              </w:rPr>
              <w:t>Understanding the World</w:t>
            </w:r>
          </w:p>
        </w:tc>
      </w:tr>
      <w:tr w:rsidR="00255C3E" w14:paraId="3AADCA34" w14:textId="77777777" w:rsidTr="00417D93">
        <w:tc>
          <w:tcPr>
            <w:tcW w:w="7797" w:type="dxa"/>
            <w:gridSpan w:val="2"/>
          </w:tcPr>
          <w:p w14:paraId="120C4548" w14:textId="77777777" w:rsidR="0053291C" w:rsidRDefault="006303EE" w:rsidP="00B71D67">
            <w:pPr>
              <w:rPr>
                <w:rFonts w:ascii="Arial" w:hAnsi="Arial" w:cs="Arial"/>
              </w:rPr>
            </w:pPr>
            <w:r>
              <w:rPr>
                <w:rFonts w:ascii="Arial" w:hAnsi="Arial" w:cs="Arial"/>
              </w:rPr>
              <w:t>Skills in good listening and attention must now be solidified and children also have chance to use this skill for wider opportunities such as school assemblies and singing.</w:t>
            </w:r>
          </w:p>
          <w:p w14:paraId="42B5FDD6" w14:textId="77777777" w:rsidR="006303EE" w:rsidRDefault="006303EE" w:rsidP="00B71D67">
            <w:pPr>
              <w:rPr>
                <w:rFonts w:ascii="Arial" w:hAnsi="Arial" w:cs="Arial"/>
              </w:rPr>
            </w:pPr>
            <w:r>
              <w:rPr>
                <w:rFonts w:ascii="Arial" w:hAnsi="Arial" w:cs="Arial"/>
              </w:rPr>
              <w:t>Vary the stories and books this term to include nonfiction reading material and longer stories with less pictures</w:t>
            </w:r>
            <w:r w:rsidR="002E147A">
              <w:rPr>
                <w:rFonts w:ascii="Arial" w:hAnsi="Arial" w:cs="Arial"/>
              </w:rPr>
              <w:t xml:space="preserve"> such as James and the giant peach, extracts from larger novels perhaps and more poetry this term to use , recite as choral speech. </w:t>
            </w:r>
          </w:p>
          <w:p w14:paraId="0430842D" w14:textId="2F5A7751" w:rsidR="002E147A" w:rsidRPr="00255C3E" w:rsidRDefault="002E147A" w:rsidP="00B71D67">
            <w:pPr>
              <w:rPr>
                <w:rFonts w:ascii="Arial" w:hAnsi="Arial" w:cs="Arial"/>
              </w:rPr>
            </w:pPr>
            <w:r>
              <w:rPr>
                <w:rFonts w:ascii="Arial" w:hAnsi="Arial" w:cs="Arial"/>
              </w:rPr>
              <w:lastRenderedPageBreak/>
              <w:t xml:space="preserve">This term our topic lends itself well to group or class discussions of a scientifical and historical nature therefore </w:t>
            </w:r>
            <w:r w:rsidR="005019C1">
              <w:rPr>
                <w:rFonts w:ascii="Arial" w:hAnsi="Arial" w:cs="Arial"/>
              </w:rPr>
              <w:t>children</w:t>
            </w:r>
            <w:r>
              <w:rPr>
                <w:rFonts w:ascii="Arial" w:hAnsi="Arial" w:cs="Arial"/>
              </w:rPr>
              <w:t xml:space="preserve"> can use their skills to pose questions, ponder and theorise why things do, don’t or have happened. </w:t>
            </w:r>
          </w:p>
        </w:tc>
        <w:tc>
          <w:tcPr>
            <w:tcW w:w="7513" w:type="dxa"/>
          </w:tcPr>
          <w:p w14:paraId="14906026" w14:textId="77777777" w:rsidR="00006F64" w:rsidRDefault="0028637E" w:rsidP="006C119A">
            <w:pPr>
              <w:rPr>
                <w:rFonts w:ascii="Arial" w:hAnsi="Arial" w:cs="Arial"/>
              </w:rPr>
            </w:pPr>
            <w:r>
              <w:rPr>
                <w:rFonts w:ascii="Arial" w:hAnsi="Arial" w:cs="Arial"/>
              </w:rPr>
              <w:lastRenderedPageBreak/>
              <w:t xml:space="preserve">Children </w:t>
            </w:r>
            <w:r w:rsidR="000E7217">
              <w:rPr>
                <w:rFonts w:ascii="Arial" w:hAnsi="Arial" w:cs="Arial"/>
              </w:rPr>
              <w:t>learn</w:t>
            </w:r>
            <w:r>
              <w:rPr>
                <w:rFonts w:ascii="Arial" w:hAnsi="Arial" w:cs="Arial"/>
              </w:rPr>
              <w:t xml:space="preserve"> about how to grow food, use skills and recordings as well as observation to understand what plants may need such as herbs and vegetables. How can you make sure </w:t>
            </w:r>
            <w:proofErr w:type="spellStart"/>
            <w:r>
              <w:rPr>
                <w:rFonts w:ascii="Arial" w:hAnsi="Arial" w:cs="Arial"/>
              </w:rPr>
              <w:t>the</w:t>
            </w:r>
            <w:proofErr w:type="spellEnd"/>
            <w:r>
              <w:rPr>
                <w:rFonts w:ascii="Arial" w:hAnsi="Arial" w:cs="Arial"/>
              </w:rPr>
              <w:t xml:space="preserve"> have enough or not too much water ? can children develop charts and graphs or tables to sign if they have watered or even make a </w:t>
            </w:r>
            <w:proofErr w:type="gramStart"/>
            <w:r>
              <w:rPr>
                <w:rFonts w:ascii="Arial" w:hAnsi="Arial" w:cs="Arial"/>
              </w:rPr>
              <w:t>jobs</w:t>
            </w:r>
            <w:proofErr w:type="gramEnd"/>
            <w:r>
              <w:rPr>
                <w:rFonts w:ascii="Arial" w:hAnsi="Arial" w:cs="Arial"/>
              </w:rPr>
              <w:t xml:space="preserve"> to do list</w:t>
            </w:r>
            <w:r w:rsidR="00816B2E">
              <w:rPr>
                <w:rFonts w:ascii="Arial" w:hAnsi="Arial" w:cs="Arial"/>
              </w:rPr>
              <w:t xml:space="preserve"> </w:t>
            </w:r>
            <w:r>
              <w:rPr>
                <w:rFonts w:ascii="Arial" w:hAnsi="Arial" w:cs="Arial"/>
              </w:rPr>
              <w:t>and whose turn it is each day to look after them.</w:t>
            </w:r>
          </w:p>
          <w:p w14:paraId="7FD50D06" w14:textId="474D2410" w:rsidR="0028637E" w:rsidRDefault="00006F64" w:rsidP="006C119A">
            <w:pPr>
              <w:rPr>
                <w:rFonts w:ascii="Arial" w:hAnsi="Arial" w:cs="Arial"/>
              </w:rPr>
            </w:pPr>
            <w:r>
              <w:rPr>
                <w:rFonts w:ascii="Arial" w:hAnsi="Arial" w:cs="Arial"/>
              </w:rPr>
              <w:t xml:space="preserve">Cook with a range of herbs, </w:t>
            </w:r>
            <w:r w:rsidR="00114365">
              <w:rPr>
                <w:rFonts w:ascii="Arial" w:hAnsi="Arial" w:cs="Arial"/>
              </w:rPr>
              <w:t>spices,</w:t>
            </w:r>
            <w:r>
              <w:rPr>
                <w:rFonts w:ascii="Arial" w:hAnsi="Arial" w:cs="Arial"/>
              </w:rPr>
              <w:t xml:space="preserve"> and healthy food.</w:t>
            </w:r>
            <w:r w:rsidR="0028637E">
              <w:rPr>
                <w:rFonts w:ascii="Arial" w:hAnsi="Arial" w:cs="Arial"/>
              </w:rPr>
              <w:t xml:space="preserve"> Record with photos and share these in a display. </w:t>
            </w:r>
            <w:r>
              <w:rPr>
                <w:rFonts w:ascii="Arial" w:hAnsi="Arial" w:cs="Arial"/>
              </w:rPr>
              <w:t>Talk about their likes and dislikes as well as</w:t>
            </w:r>
            <w:r w:rsidR="00114365">
              <w:rPr>
                <w:rFonts w:ascii="Arial" w:hAnsi="Arial" w:cs="Arial"/>
              </w:rPr>
              <w:t xml:space="preserve"> tasting new things. </w:t>
            </w:r>
          </w:p>
          <w:p w14:paraId="14918C33" w14:textId="77777777" w:rsidR="0028637E" w:rsidRDefault="0028637E" w:rsidP="006C119A">
            <w:pPr>
              <w:rPr>
                <w:rFonts w:ascii="Arial" w:hAnsi="Arial" w:cs="Arial"/>
              </w:rPr>
            </w:pPr>
            <w:r>
              <w:rPr>
                <w:rFonts w:ascii="Arial" w:hAnsi="Arial" w:cs="Arial"/>
              </w:rPr>
              <w:lastRenderedPageBreak/>
              <w:t xml:space="preserve">Litter pick around our local environment or on the beach to help children towards taking care of our environment. </w:t>
            </w:r>
          </w:p>
          <w:p w14:paraId="497B9854" w14:textId="77777777" w:rsidR="00816B2E" w:rsidRDefault="00816B2E" w:rsidP="006C119A">
            <w:pPr>
              <w:rPr>
                <w:rFonts w:ascii="Arial" w:hAnsi="Arial" w:cs="Arial"/>
              </w:rPr>
            </w:pPr>
            <w:r>
              <w:rPr>
                <w:rFonts w:ascii="Arial" w:hAnsi="Arial" w:cs="Arial"/>
              </w:rPr>
              <w:t>Encourage children’s observational skills by regrowing vegetables</w:t>
            </w:r>
            <w:r w:rsidR="001F062E">
              <w:rPr>
                <w:rFonts w:ascii="Arial" w:hAnsi="Arial" w:cs="Arial"/>
              </w:rPr>
              <w:t xml:space="preserve">, pose questions and theories as to why this can happen. </w:t>
            </w:r>
          </w:p>
          <w:p w14:paraId="11472479" w14:textId="77777777" w:rsidR="008F4CF2" w:rsidRDefault="008F4CF2" w:rsidP="006C119A">
            <w:pPr>
              <w:rPr>
                <w:rFonts w:ascii="Arial" w:hAnsi="Arial" w:cs="Arial"/>
              </w:rPr>
            </w:pPr>
            <w:r>
              <w:rPr>
                <w:rFonts w:ascii="Arial" w:hAnsi="Arial" w:cs="Arial"/>
              </w:rPr>
              <w:t xml:space="preserve">How can you make an </w:t>
            </w:r>
            <w:r w:rsidR="000D57BA">
              <w:rPr>
                <w:rFonts w:ascii="Arial" w:hAnsi="Arial" w:cs="Arial"/>
              </w:rPr>
              <w:t>eggshell</w:t>
            </w:r>
            <w:r>
              <w:rPr>
                <w:rFonts w:ascii="Arial" w:hAnsi="Arial" w:cs="Arial"/>
              </w:rPr>
              <w:t xml:space="preserve"> disappear, an egg bounce and cook the best egg! </w:t>
            </w:r>
            <w:proofErr w:type="gramStart"/>
            <w:r>
              <w:rPr>
                <w:rFonts w:ascii="Arial" w:hAnsi="Arial" w:cs="Arial"/>
              </w:rPr>
              <w:t>Plan</w:t>
            </w:r>
            <w:proofErr w:type="gramEnd"/>
            <w:r>
              <w:rPr>
                <w:rFonts w:ascii="Arial" w:hAnsi="Arial" w:cs="Arial"/>
              </w:rPr>
              <w:t xml:space="preserve"> theorise and prove .</w:t>
            </w:r>
          </w:p>
          <w:p w14:paraId="2F0309BF" w14:textId="77777777" w:rsidR="00E41D37" w:rsidRDefault="00E41D37" w:rsidP="006C119A">
            <w:pPr>
              <w:rPr>
                <w:rFonts w:ascii="Arial" w:hAnsi="Arial" w:cs="Arial"/>
              </w:rPr>
            </w:pPr>
            <w:r>
              <w:rPr>
                <w:rFonts w:ascii="Arial" w:hAnsi="Arial" w:cs="Arial"/>
              </w:rPr>
              <w:t>I can find and describe a variety of plants in the outdoors. I can discuss which is my favourite.</w:t>
            </w:r>
          </w:p>
          <w:p w14:paraId="7CFB6D2D" w14:textId="77777777" w:rsidR="00114365" w:rsidRDefault="00E41D37" w:rsidP="006C119A">
            <w:pPr>
              <w:rPr>
                <w:rFonts w:ascii="Arial" w:hAnsi="Arial" w:cs="Arial"/>
              </w:rPr>
            </w:pPr>
            <w:r>
              <w:rPr>
                <w:rFonts w:ascii="Arial" w:hAnsi="Arial" w:cs="Arial"/>
              </w:rPr>
              <w:t xml:space="preserve">I can sort some plants and animals into contrasting environments. </w:t>
            </w:r>
          </w:p>
          <w:p w14:paraId="5861CACC" w14:textId="73BFBE69" w:rsidR="00E41D37" w:rsidRPr="00255C3E" w:rsidRDefault="00114365" w:rsidP="006C119A">
            <w:pPr>
              <w:rPr>
                <w:rFonts w:ascii="Arial" w:hAnsi="Arial" w:cs="Arial"/>
              </w:rPr>
            </w:pPr>
            <w:r>
              <w:rPr>
                <w:rFonts w:ascii="Arial" w:hAnsi="Arial" w:cs="Arial"/>
              </w:rPr>
              <w:t xml:space="preserve">Celebrating Easter time / </w:t>
            </w:r>
            <w:proofErr w:type="gramStart"/>
            <w:r>
              <w:rPr>
                <w:rFonts w:ascii="Arial" w:hAnsi="Arial" w:cs="Arial"/>
              </w:rPr>
              <w:t>Spring time</w:t>
            </w:r>
            <w:proofErr w:type="gramEnd"/>
            <w:r>
              <w:rPr>
                <w:rFonts w:ascii="Arial" w:hAnsi="Arial" w:cs="Arial"/>
              </w:rPr>
              <w:t xml:space="preserve"> around the world. </w:t>
            </w:r>
            <w:r w:rsidR="00E41D37">
              <w:rPr>
                <w:rFonts w:ascii="Arial" w:hAnsi="Arial" w:cs="Arial"/>
              </w:rPr>
              <w:t xml:space="preserve"> </w:t>
            </w:r>
          </w:p>
        </w:tc>
      </w:tr>
      <w:tr w:rsidR="00AA46E6" w14:paraId="42D96F35" w14:textId="77777777" w:rsidTr="00417D93">
        <w:tc>
          <w:tcPr>
            <w:tcW w:w="7797" w:type="dxa"/>
            <w:gridSpan w:val="2"/>
          </w:tcPr>
          <w:p w14:paraId="3832FB6B" w14:textId="77777777" w:rsidR="00AA46E6" w:rsidRPr="00255C3E" w:rsidRDefault="00F1187E" w:rsidP="00255C3E">
            <w:pPr>
              <w:jc w:val="center"/>
              <w:rPr>
                <w:rFonts w:ascii="Arial" w:hAnsi="Arial" w:cs="Arial"/>
              </w:rPr>
            </w:pPr>
            <w:r>
              <w:rPr>
                <w:rFonts w:ascii="Arial" w:hAnsi="Arial" w:cs="Arial"/>
              </w:rPr>
              <w:lastRenderedPageBreak/>
              <w:t xml:space="preserve">Physical Development </w:t>
            </w:r>
          </w:p>
        </w:tc>
        <w:tc>
          <w:tcPr>
            <w:tcW w:w="7513" w:type="dxa"/>
          </w:tcPr>
          <w:p w14:paraId="16E3F923" w14:textId="77777777" w:rsidR="00AA46E6" w:rsidRPr="00255C3E" w:rsidRDefault="00255C3E" w:rsidP="00255C3E">
            <w:pPr>
              <w:jc w:val="center"/>
              <w:rPr>
                <w:rFonts w:ascii="Arial" w:hAnsi="Arial" w:cs="Arial"/>
              </w:rPr>
            </w:pPr>
            <w:r w:rsidRPr="00255C3E">
              <w:rPr>
                <w:rFonts w:ascii="Arial" w:hAnsi="Arial" w:cs="Arial"/>
              </w:rPr>
              <w:t>Expressive Arts and Design</w:t>
            </w:r>
          </w:p>
        </w:tc>
      </w:tr>
      <w:tr w:rsidR="00255C3E" w14:paraId="3BB67261" w14:textId="77777777" w:rsidTr="00417D93">
        <w:tc>
          <w:tcPr>
            <w:tcW w:w="7797" w:type="dxa"/>
            <w:gridSpan w:val="2"/>
          </w:tcPr>
          <w:p w14:paraId="791E5672" w14:textId="3D879480" w:rsidR="00355451" w:rsidRDefault="008F4CF2" w:rsidP="00355451">
            <w:pPr>
              <w:rPr>
                <w:rFonts w:ascii="Arial" w:hAnsi="Arial" w:cs="Arial"/>
              </w:rPr>
            </w:pPr>
            <w:r>
              <w:rPr>
                <w:rFonts w:ascii="Arial" w:hAnsi="Arial" w:cs="Arial"/>
              </w:rPr>
              <w:t>Whisking skills used to make the ultimate meringues , omelettes, ang</w:t>
            </w:r>
            <w:r w:rsidR="000E7217">
              <w:rPr>
                <w:rFonts w:ascii="Arial" w:hAnsi="Arial" w:cs="Arial"/>
              </w:rPr>
              <w:t>el</w:t>
            </w:r>
            <w:r>
              <w:rPr>
                <w:rFonts w:ascii="Arial" w:hAnsi="Arial" w:cs="Arial"/>
              </w:rPr>
              <w:t xml:space="preserve"> delight. </w:t>
            </w:r>
          </w:p>
          <w:p w14:paraId="139808DB" w14:textId="35ADCD89" w:rsidR="00114365" w:rsidRDefault="00114365" w:rsidP="00355451">
            <w:pPr>
              <w:rPr>
                <w:rFonts w:ascii="Arial" w:hAnsi="Arial" w:cs="Arial"/>
              </w:rPr>
            </w:pPr>
            <w:r>
              <w:rPr>
                <w:rFonts w:ascii="Arial" w:hAnsi="Arial" w:cs="Arial"/>
              </w:rPr>
              <w:t xml:space="preserve">Use knives to cut vegetables for veggie soup based on the story ‘Oliver’s Vegetables’. </w:t>
            </w:r>
          </w:p>
          <w:p w14:paraId="18B6012E" w14:textId="4322FF0F" w:rsidR="00B36A93" w:rsidRDefault="00B36A93" w:rsidP="00355451">
            <w:pPr>
              <w:rPr>
                <w:rFonts w:ascii="Arial" w:hAnsi="Arial" w:cs="Arial"/>
              </w:rPr>
            </w:pPr>
            <w:r>
              <w:rPr>
                <w:rFonts w:ascii="Arial" w:hAnsi="Arial" w:cs="Arial"/>
              </w:rPr>
              <w:t>Digging and pulling out the weeds</w:t>
            </w:r>
            <w:r w:rsidR="000E7217">
              <w:rPr>
                <w:rFonts w:ascii="Arial" w:hAnsi="Arial" w:cs="Arial"/>
              </w:rPr>
              <w:t xml:space="preserve"> using hand trowels, </w:t>
            </w:r>
            <w:proofErr w:type="gramStart"/>
            <w:r w:rsidR="000E7217">
              <w:rPr>
                <w:rFonts w:ascii="Arial" w:hAnsi="Arial" w:cs="Arial"/>
              </w:rPr>
              <w:t>forks</w:t>
            </w:r>
            <w:proofErr w:type="gramEnd"/>
            <w:r w:rsidR="000E7217">
              <w:rPr>
                <w:rFonts w:ascii="Arial" w:hAnsi="Arial" w:cs="Arial"/>
              </w:rPr>
              <w:t xml:space="preserve"> and </w:t>
            </w:r>
            <w:r w:rsidR="00F72626">
              <w:rPr>
                <w:rFonts w:ascii="Arial" w:hAnsi="Arial" w:cs="Arial"/>
              </w:rPr>
              <w:t>manoeuvring</w:t>
            </w:r>
            <w:r w:rsidR="000E7217">
              <w:rPr>
                <w:rFonts w:ascii="Arial" w:hAnsi="Arial" w:cs="Arial"/>
              </w:rPr>
              <w:t xml:space="preserve"> </w:t>
            </w:r>
            <w:r w:rsidR="00F72626">
              <w:rPr>
                <w:rFonts w:ascii="Arial" w:hAnsi="Arial" w:cs="Arial"/>
              </w:rPr>
              <w:t>wheelbarrows</w:t>
            </w:r>
            <w:r w:rsidR="000E7217">
              <w:rPr>
                <w:rFonts w:ascii="Arial" w:hAnsi="Arial" w:cs="Arial"/>
              </w:rPr>
              <w:t xml:space="preserve">. </w:t>
            </w:r>
          </w:p>
          <w:p w14:paraId="641A48BE" w14:textId="77777777" w:rsidR="00F72626" w:rsidRDefault="00F72626" w:rsidP="00355451">
            <w:pPr>
              <w:rPr>
                <w:rFonts w:ascii="Arial" w:hAnsi="Arial" w:cs="Arial"/>
              </w:rPr>
            </w:pPr>
            <w:r>
              <w:rPr>
                <w:rFonts w:ascii="Arial" w:hAnsi="Arial" w:cs="Arial"/>
              </w:rPr>
              <w:t xml:space="preserve">Coordinate limbs to carry out controlled defined actions and movements. </w:t>
            </w:r>
          </w:p>
          <w:p w14:paraId="0F40EA49" w14:textId="3BC53733" w:rsidR="00F72626" w:rsidRDefault="00F72626" w:rsidP="00355451">
            <w:pPr>
              <w:rPr>
                <w:rFonts w:ascii="Arial" w:hAnsi="Arial" w:cs="Arial"/>
              </w:rPr>
            </w:pPr>
            <w:r>
              <w:rPr>
                <w:rFonts w:ascii="Arial" w:hAnsi="Arial" w:cs="Arial"/>
              </w:rPr>
              <w:t xml:space="preserve">Reproduce movements with a ball bilaterally. </w:t>
            </w:r>
            <w:r w:rsidR="00D304D5">
              <w:rPr>
                <w:rFonts w:ascii="Arial" w:hAnsi="Arial" w:cs="Arial"/>
              </w:rPr>
              <w:t>Contact</w:t>
            </w:r>
            <w:r>
              <w:rPr>
                <w:rFonts w:ascii="Arial" w:hAnsi="Arial" w:cs="Arial"/>
              </w:rPr>
              <w:t xml:space="preserve"> a ball using foot or legs . hop , jump, and skip in sequence to travel across mats, floor space or apparatus.</w:t>
            </w:r>
          </w:p>
          <w:p w14:paraId="5694B746" w14:textId="77777777" w:rsidR="00F72626" w:rsidRDefault="00F72626" w:rsidP="00355451">
            <w:pPr>
              <w:rPr>
                <w:rFonts w:ascii="Arial" w:hAnsi="Arial" w:cs="Arial"/>
              </w:rPr>
            </w:pPr>
            <w:r>
              <w:rPr>
                <w:rFonts w:ascii="Arial" w:hAnsi="Arial" w:cs="Arial"/>
              </w:rPr>
              <w:t xml:space="preserve">Send and stop objects using hands and feet. </w:t>
            </w:r>
            <w:r w:rsidR="001331D3">
              <w:rPr>
                <w:rFonts w:ascii="Arial" w:hAnsi="Arial" w:cs="Arial"/>
              </w:rPr>
              <w:t>( PE HUB Manipulation unit 1)</w:t>
            </w:r>
          </w:p>
          <w:p w14:paraId="65B30EAE" w14:textId="47D8A5F2" w:rsidR="0084069F" w:rsidRPr="00255C3E" w:rsidRDefault="0084069F" w:rsidP="00355451">
            <w:pPr>
              <w:rPr>
                <w:rFonts w:ascii="Arial" w:hAnsi="Arial" w:cs="Arial"/>
              </w:rPr>
            </w:pPr>
            <w:r>
              <w:rPr>
                <w:rFonts w:ascii="Arial" w:hAnsi="Arial" w:cs="Arial"/>
              </w:rPr>
              <w:t xml:space="preserve">Dance and yoga sessions to build core strength and control for writing and posture. </w:t>
            </w:r>
          </w:p>
        </w:tc>
        <w:tc>
          <w:tcPr>
            <w:tcW w:w="7513" w:type="dxa"/>
          </w:tcPr>
          <w:p w14:paraId="1E74D9F8" w14:textId="081A708B" w:rsidR="001A1C82" w:rsidRDefault="001F062E" w:rsidP="001A1C82">
            <w:pPr>
              <w:rPr>
                <w:rFonts w:ascii="Arial" w:hAnsi="Arial" w:cs="Arial"/>
              </w:rPr>
            </w:pPr>
            <w:r>
              <w:rPr>
                <w:rFonts w:ascii="Arial" w:hAnsi="Arial" w:cs="Arial"/>
              </w:rPr>
              <w:t xml:space="preserve">Explore the different forms of </w:t>
            </w:r>
            <w:r w:rsidR="007D0528">
              <w:rPr>
                <w:rFonts w:ascii="Arial" w:hAnsi="Arial" w:cs="Arial"/>
              </w:rPr>
              <w:t>artwork</w:t>
            </w:r>
            <w:r>
              <w:rPr>
                <w:rFonts w:ascii="Arial" w:hAnsi="Arial" w:cs="Arial"/>
              </w:rPr>
              <w:t xml:space="preserve"> that can be achieved using fruits and vegetables as well as </w:t>
            </w:r>
            <w:r w:rsidR="007D0528">
              <w:rPr>
                <w:rFonts w:ascii="Arial" w:hAnsi="Arial" w:cs="Arial"/>
              </w:rPr>
              <w:t>tie</w:t>
            </w:r>
            <w:r>
              <w:rPr>
                <w:rFonts w:ascii="Arial" w:hAnsi="Arial" w:cs="Arial"/>
              </w:rPr>
              <w:t xml:space="preserve"> die helping children to know that </w:t>
            </w:r>
            <w:r w:rsidR="007D0528">
              <w:rPr>
                <w:rFonts w:ascii="Arial" w:hAnsi="Arial" w:cs="Arial"/>
              </w:rPr>
              <w:t>colour</w:t>
            </w:r>
            <w:r>
              <w:rPr>
                <w:rFonts w:ascii="Arial" w:hAnsi="Arial" w:cs="Arial"/>
              </w:rPr>
              <w:t xml:space="preserve"> does not always have to be paint of pencils , inks and dyes provide another colour opportunity. </w:t>
            </w:r>
            <w:r w:rsidR="00EA7DBA">
              <w:rPr>
                <w:rFonts w:ascii="Arial" w:hAnsi="Arial" w:cs="Arial"/>
              </w:rPr>
              <w:t xml:space="preserve">Colouring foods to play with such as </w:t>
            </w:r>
            <w:r w:rsidR="007D0528">
              <w:rPr>
                <w:rFonts w:ascii="Arial" w:hAnsi="Arial" w:cs="Arial"/>
              </w:rPr>
              <w:t>spaghetti</w:t>
            </w:r>
            <w:r w:rsidR="00EA7DBA">
              <w:rPr>
                <w:rFonts w:ascii="Arial" w:hAnsi="Arial" w:cs="Arial"/>
              </w:rPr>
              <w:t xml:space="preserve"> then used to drag across pictures. Coloured sand to make layered sand bottles. </w:t>
            </w:r>
          </w:p>
          <w:p w14:paraId="076549B6" w14:textId="5C031339" w:rsidR="001F062E" w:rsidRDefault="001F062E" w:rsidP="001A1C82">
            <w:pPr>
              <w:rPr>
                <w:rFonts w:ascii="Arial" w:hAnsi="Arial" w:cs="Arial"/>
              </w:rPr>
            </w:pPr>
            <w:r>
              <w:rPr>
                <w:rFonts w:ascii="Arial" w:hAnsi="Arial" w:cs="Arial"/>
              </w:rPr>
              <w:t xml:space="preserve">How can you make an </w:t>
            </w:r>
            <w:r w:rsidR="00F72626">
              <w:rPr>
                <w:rFonts w:ascii="Arial" w:hAnsi="Arial" w:cs="Arial"/>
              </w:rPr>
              <w:t>eggshell</w:t>
            </w:r>
            <w:r>
              <w:rPr>
                <w:rFonts w:ascii="Arial" w:hAnsi="Arial" w:cs="Arial"/>
              </w:rPr>
              <w:t xml:space="preserve"> disappear, an egg bounce and</w:t>
            </w:r>
            <w:r w:rsidR="008F4CF2">
              <w:rPr>
                <w:rFonts w:ascii="Arial" w:hAnsi="Arial" w:cs="Arial"/>
              </w:rPr>
              <w:t xml:space="preserve"> cook the best egg! Plan</w:t>
            </w:r>
            <w:r w:rsidR="00F72626">
              <w:rPr>
                <w:rFonts w:ascii="Arial" w:hAnsi="Arial" w:cs="Arial"/>
              </w:rPr>
              <w:t>,</w:t>
            </w:r>
            <w:r w:rsidR="008F4CF2">
              <w:rPr>
                <w:rFonts w:ascii="Arial" w:hAnsi="Arial" w:cs="Arial"/>
              </w:rPr>
              <w:t xml:space="preserve"> theorise and prove .</w:t>
            </w:r>
          </w:p>
          <w:p w14:paraId="7D056432" w14:textId="57CCA245" w:rsidR="00765EE4" w:rsidRDefault="00765EE4" w:rsidP="001A1C82">
            <w:pPr>
              <w:rPr>
                <w:rFonts w:ascii="Arial" w:hAnsi="Arial" w:cs="Arial"/>
              </w:rPr>
            </w:pPr>
            <w:r>
              <w:rPr>
                <w:rFonts w:ascii="Arial" w:hAnsi="Arial" w:cs="Arial"/>
              </w:rPr>
              <w:t xml:space="preserve">Use skills to make building projects move such as wheels, air power, waterpower. Children can adapt this for different purposes. </w:t>
            </w:r>
          </w:p>
          <w:p w14:paraId="607A2474" w14:textId="16BC7DA8" w:rsidR="00B40C0D" w:rsidRDefault="00B40C0D" w:rsidP="001A1C82">
            <w:pPr>
              <w:rPr>
                <w:rFonts w:ascii="Arial" w:hAnsi="Arial" w:cs="Arial"/>
              </w:rPr>
            </w:pPr>
          </w:p>
          <w:p w14:paraId="340B9741" w14:textId="12E21C53" w:rsidR="00EA7DBA" w:rsidRPr="00255C3E" w:rsidRDefault="00EA7DBA" w:rsidP="001A1C82">
            <w:pPr>
              <w:rPr>
                <w:rFonts w:ascii="Arial" w:hAnsi="Arial" w:cs="Arial"/>
              </w:rPr>
            </w:pPr>
          </w:p>
        </w:tc>
      </w:tr>
      <w:tr w:rsidR="00AA46E6" w14:paraId="0AE8C41A" w14:textId="77777777" w:rsidTr="00417D93">
        <w:tc>
          <w:tcPr>
            <w:tcW w:w="7797" w:type="dxa"/>
            <w:gridSpan w:val="2"/>
          </w:tcPr>
          <w:p w14:paraId="614ED4F1" w14:textId="77777777" w:rsidR="00AA46E6" w:rsidRPr="00255C3E" w:rsidRDefault="00255C3E" w:rsidP="00255C3E">
            <w:pPr>
              <w:jc w:val="center"/>
              <w:rPr>
                <w:rFonts w:ascii="Arial" w:hAnsi="Arial" w:cs="Arial"/>
              </w:rPr>
            </w:pPr>
            <w:r w:rsidRPr="00255C3E">
              <w:rPr>
                <w:rFonts w:ascii="Arial" w:hAnsi="Arial" w:cs="Arial"/>
              </w:rPr>
              <w:t>Literacy Development</w:t>
            </w:r>
          </w:p>
        </w:tc>
        <w:tc>
          <w:tcPr>
            <w:tcW w:w="7513" w:type="dxa"/>
          </w:tcPr>
          <w:p w14:paraId="284C1C5C" w14:textId="77777777" w:rsidR="00AA46E6" w:rsidRPr="00255C3E" w:rsidRDefault="00AA46E6" w:rsidP="00255C3E">
            <w:pPr>
              <w:jc w:val="center"/>
              <w:rPr>
                <w:rFonts w:ascii="Arial" w:hAnsi="Arial" w:cs="Arial"/>
              </w:rPr>
            </w:pPr>
          </w:p>
        </w:tc>
      </w:tr>
      <w:tr w:rsidR="00255C3E" w14:paraId="3D278617" w14:textId="77777777" w:rsidTr="00417D93">
        <w:tc>
          <w:tcPr>
            <w:tcW w:w="7797" w:type="dxa"/>
            <w:gridSpan w:val="2"/>
          </w:tcPr>
          <w:p w14:paraId="5AD52FD0" w14:textId="77777777" w:rsidR="00355451" w:rsidRDefault="00B36A93" w:rsidP="00F77E7F">
            <w:pPr>
              <w:rPr>
                <w:rFonts w:ascii="Arial" w:hAnsi="Arial" w:cs="Arial"/>
              </w:rPr>
            </w:pPr>
            <w:r>
              <w:rPr>
                <w:rFonts w:ascii="Arial" w:hAnsi="Arial" w:cs="Arial"/>
              </w:rPr>
              <w:t xml:space="preserve">Use their skills in reading by learning bossy words by sight to aid in recipes and instructions. </w:t>
            </w:r>
          </w:p>
          <w:p w14:paraId="5EF2B8E7" w14:textId="17A86426" w:rsidR="00EA7DBA" w:rsidRDefault="00EA7DBA" w:rsidP="00F77E7F">
            <w:pPr>
              <w:rPr>
                <w:rFonts w:ascii="Arial" w:hAnsi="Arial" w:cs="Arial"/>
              </w:rPr>
            </w:pPr>
            <w:r>
              <w:rPr>
                <w:rFonts w:ascii="Arial" w:hAnsi="Arial" w:cs="Arial"/>
              </w:rPr>
              <w:t xml:space="preserve">Children </w:t>
            </w:r>
            <w:r w:rsidR="00765EE4">
              <w:rPr>
                <w:rFonts w:ascii="Arial" w:hAnsi="Arial" w:cs="Arial"/>
              </w:rPr>
              <w:t>can</w:t>
            </w:r>
            <w:r>
              <w:rPr>
                <w:rFonts w:ascii="Arial" w:hAnsi="Arial" w:cs="Arial"/>
              </w:rPr>
              <w:t xml:space="preserve"> read and write all tricky words form red and green books.</w:t>
            </w:r>
          </w:p>
          <w:p w14:paraId="6E878D90" w14:textId="77777777" w:rsidR="00EA7DBA" w:rsidRDefault="00EA7DBA" w:rsidP="00F77E7F">
            <w:pPr>
              <w:rPr>
                <w:rFonts w:ascii="Arial" w:hAnsi="Arial" w:cs="Arial"/>
              </w:rPr>
            </w:pPr>
            <w:r>
              <w:rPr>
                <w:rFonts w:ascii="Arial" w:hAnsi="Arial" w:cs="Arial"/>
              </w:rPr>
              <w:t>Children are increasingly more co</w:t>
            </w:r>
            <w:r w:rsidR="00D304D5">
              <w:rPr>
                <w:rFonts w:ascii="Arial" w:hAnsi="Arial" w:cs="Arial"/>
              </w:rPr>
              <w:t>nfident</w:t>
            </w:r>
            <w:r>
              <w:rPr>
                <w:rFonts w:ascii="Arial" w:hAnsi="Arial" w:cs="Arial"/>
              </w:rPr>
              <w:t xml:space="preserve"> doing Fred in your head . Reinforce this with continue</w:t>
            </w:r>
            <w:r w:rsidR="007D0528">
              <w:rPr>
                <w:rFonts w:ascii="Arial" w:hAnsi="Arial" w:cs="Arial"/>
              </w:rPr>
              <w:t>d</w:t>
            </w:r>
            <w:r>
              <w:rPr>
                <w:rFonts w:ascii="Arial" w:hAnsi="Arial" w:cs="Arial"/>
              </w:rPr>
              <w:t xml:space="preserve"> support for </w:t>
            </w:r>
            <w:r w:rsidR="00D304D5">
              <w:rPr>
                <w:rFonts w:ascii="Arial" w:hAnsi="Arial" w:cs="Arial"/>
              </w:rPr>
              <w:t>blending</w:t>
            </w:r>
            <w:r>
              <w:rPr>
                <w:rFonts w:ascii="Arial" w:hAnsi="Arial" w:cs="Arial"/>
              </w:rPr>
              <w:t xml:space="preserve">. </w:t>
            </w:r>
          </w:p>
          <w:p w14:paraId="30B723D3" w14:textId="77777777" w:rsidR="007D0528" w:rsidRDefault="007D0528" w:rsidP="00F77E7F">
            <w:pPr>
              <w:rPr>
                <w:rFonts w:ascii="Arial" w:hAnsi="Arial" w:cs="Arial"/>
              </w:rPr>
            </w:pPr>
            <w:r>
              <w:rPr>
                <w:rFonts w:ascii="Arial" w:hAnsi="Arial" w:cs="Arial"/>
              </w:rPr>
              <w:t xml:space="preserve">Children begin to read with expression as a key skill and this should be shared with parents as a target. </w:t>
            </w:r>
          </w:p>
          <w:p w14:paraId="25D26B31" w14:textId="77777777" w:rsidR="00765EE4" w:rsidRDefault="00765EE4" w:rsidP="00F77E7F">
            <w:pPr>
              <w:rPr>
                <w:rFonts w:ascii="Arial" w:hAnsi="Arial" w:cs="Arial"/>
              </w:rPr>
            </w:pPr>
            <w:r>
              <w:rPr>
                <w:rFonts w:ascii="Arial" w:hAnsi="Arial" w:cs="Arial"/>
              </w:rPr>
              <w:t xml:space="preserve">Children use their skills to find the correct page in fiction and </w:t>
            </w:r>
            <w:proofErr w:type="spellStart"/>
            <w:proofErr w:type="gramStart"/>
            <w:r>
              <w:rPr>
                <w:rFonts w:ascii="Arial" w:hAnsi="Arial" w:cs="Arial"/>
              </w:rPr>
              <w:t>non fiction</w:t>
            </w:r>
            <w:proofErr w:type="spellEnd"/>
            <w:proofErr w:type="gramEnd"/>
            <w:r>
              <w:rPr>
                <w:rFonts w:ascii="Arial" w:hAnsi="Arial" w:cs="Arial"/>
              </w:rPr>
              <w:t xml:space="preserve"> books or books with more than one story.</w:t>
            </w:r>
          </w:p>
          <w:p w14:paraId="2B75BDB5" w14:textId="77777777" w:rsidR="00765EE4" w:rsidRDefault="00765EE4" w:rsidP="00F77E7F">
            <w:pPr>
              <w:rPr>
                <w:rFonts w:ascii="Arial" w:hAnsi="Arial" w:cs="Arial"/>
              </w:rPr>
            </w:pPr>
            <w:r>
              <w:rPr>
                <w:rFonts w:ascii="Arial" w:hAnsi="Arial" w:cs="Arial"/>
              </w:rPr>
              <w:t xml:space="preserve">Children show case their rhyming skills when reading poetry and having fun with changing words in poems. </w:t>
            </w:r>
          </w:p>
          <w:p w14:paraId="53B69E84" w14:textId="5EEB0AA2" w:rsidR="00765EE4" w:rsidRPr="00255C3E" w:rsidRDefault="00765EE4" w:rsidP="00F77E7F">
            <w:pPr>
              <w:rPr>
                <w:rFonts w:ascii="Arial" w:hAnsi="Arial" w:cs="Arial"/>
              </w:rPr>
            </w:pPr>
            <w:proofErr w:type="spellStart"/>
            <w:r>
              <w:rPr>
                <w:rFonts w:ascii="Arial" w:hAnsi="Arial" w:cs="Arial"/>
              </w:rPr>
              <w:t>Childrfen</w:t>
            </w:r>
            <w:proofErr w:type="spellEnd"/>
            <w:r>
              <w:rPr>
                <w:rFonts w:ascii="Arial" w:hAnsi="Arial" w:cs="Arial"/>
              </w:rPr>
              <w:t xml:space="preserve"> write most </w:t>
            </w:r>
            <w:proofErr w:type="gramStart"/>
            <w:r>
              <w:rPr>
                <w:rFonts w:ascii="Arial" w:hAnsi="Arial" w:cs="Arial"/>
              </w:rPr>
              <w:t>lower case</w:t>
            </w:r>
            <w:proofErr w:type="gramEnd"/>
            <w:r>
              <w:rPr>
                <w:rFonts w:ascii="Arial" w:hAnsi="Arial" w:cs="Arial"/>
              </w:rPr>
              <w:t xml:space="preserve"> letters appropriately. </w:t>
            </w:r>
          </w:p>
        </w:tc>
        <w:tc>
          <w:tcPr>
            <w:tcW w:w="7513" w:type="dxa"/>
          </w:tcPr>
          <w:p w14:paraId="1FEC0925" w14:textId="77777777" w:rsidR="00255C3E" w:rsidRPr="00255C3E" w:rsidRDefault="00255C3E" w:rsidP="0001426A">
            <w:pPr>
              <w:rPr>
                <w:rFonts w:ascii="Arial" w:hAnsi="Arial" w:cs="Arial"/>
              </w:rPr>
            </w:pPr>
          </w:p>
        </w:tc>
      </w:tr>
      <w:tr w:rsidR="00417D93" w14:paraId="078E9E38" w14:textId="77777777" w:rsidTr="00417D93">
        <w:tc>
          <w:tcPr>
            <w:tcW w:w="15310" w:type="dxa"/>
            <w:gridSpan w:val="3"/>
            <w:shd w:val="clear" w:color="auto" w:fill="92D050"/>
          </w:tcPr>
          <w:p w14:paraId="304FFC4B" w14:textId="77777777" w:rsidR="00417D93" w:rsidRPr="00255C3E" w:rsidRDefault="00417D93" w:rsidP="00255C3E">
            <w:pPr>
              <w:jc w:val="center"/>
              <w:rPr>
                <w:rFonts w:ascii="Arial" w:hAnsi="Arial" w:cs="Arial"/>
                <w:sz w:val="20"/>
                <w:szCs w:val="20"/>
              </w:rPr>
            </w:pPr>
            <w:r w:rsidRPr="00255C3E">
              <w:rPr>
                <w:rFonts w:ascii="Arial" w:hAnsi="Arial" w:cs="Arial"/>
                <w:sz w:val="20"/>
                <w:szCs w:val="20"/>
              </w:rPr>
              <w:t xml:space="preserve">What words or phrases do we want the children to have experience of or use by the end of this half </w:t>
            </w:r>
            <w:r w:rsidR="00255C3E" w:rsidRPr="00255C3E">
              <w:rPr>
                <w:rFonts w:ascii="Arial" w:hAnsi="Arial" w:cs="Arial"/>
                <w:sz w:val="20"/>
                <w:szCs w:val="20"/>
              </w:rPr>
              <w:t>term?</w:t>
            </w:r>
          </w:p>
        </w:tc>
      </w:tr>
      <w:tr w:rsidR="00B71D67" w14:paraId="09F59473" w14:textId="77777777" w:rsidTr="00FE2614">
        <w:tc>
          <w:tcPr>
            <w:tcW w:w="7655" w:type="dxa"/>
            <w:shd w:val="clear" w:color="auto" w:fill="FFFFFF" w:themeFill="background1"/>
          </w:tcPr>
          <w:p w14:paraId="4F6C0B6E" w14:textId="384CAAB7" w:rsidR="00B71D67" w:rsidRDefault="00E80A57" w:rsidP="00F77E7F">
            <w:pPr>
              <w:jc w:val="center"/>
              <w:rPr>
                <w:rFonts w:ascii="Comic Sans MS" w:hAnsi="Comic Sans MS"/>
                <w:sz w:val="20"/>
                <w:szCs w:val="20"/>
              </w:rPr>
            </w:pPr>
            <w:r>
              <w:rPr>
                <w:rFonts w:ascii="Comic Sans MS" w:hAnsi="Comic Sans MS"/>
                <w:sz w:val="20"/>
                <w:szCs w:val="20"/>
              </w:rPr>
              <w:t xml:space="preserve">Lamb, calf,  piglet, pony, foal, spring, blossom, chick, tulip, daffodil, crocus, snowdrop. </w:t>
            </w:r>
          </w:p>
        </w:tc>
        <w:tc>
          <w:tcPr>
            <w:tcW w:w="7655" w:type="dxa"/>
            <w:gridSpan w:val="2"/>
            <w:shd w:val="clear" w:color="auto" w:fill="FFFFFF" w:themeFill="background1"/>
          </w:tcPr>
          <w:p w14:paraId="547BDBF6" w14:textId="77777777" w:rsidR="00B71D67" w:rsidRDefault="00B71D67" w:rsidP="00417D93">
            <w:pPr>
              <w:jc w:val="center"/>
              <w:rPr>
                <w:rFonts w:ascii="Comic Sans MS" w:hAnsi="Comic Sans MS"/>
                <w:sz w:val="20"/>
                <w:szCs w:val="20"/>
              </w:rPr>
            </w:pPr>
          </w:p>
          <w:p w14:paraId="2EB24DC6" w14:textId="77777777" w:rsidR="00B71D67" w:rsidRDefault="00B71D67" w:rsidP="00417D93">
            <w:pPr>
              <w:jc w:val="center"/>
              <w:rPr>
                <w:rFonts w:ascii="Comic Sans MS" w:hAnsi="Comic Sans MS"/>
                <w:sz w:val="20"/>
                <w:szCs w:val="20"/>
              </w:rPr>
            </w:pPr>
          </w:p>
          <w:p w14:paraId="095E83DE" w14:textId="77777777" w:rsidR="00B71D67" w:rsidRPr="00417D93" w:rsidRDefault="00B71D67" w:rsidP="00417D93">
            <w:pPr>
              <w:jc w:val="center"/>
              <w:rPr>
                <w:rFonts w:ascii="Comic Sans MS" w:hAnsi="Comic Sans MS"/>
                <w:sz w:val="20"/>
                <w:szCs w:val="20"/>
              </w:rPr>
            </w:pPr>
          </w:p>
        </w:tc>
      </w:tr>
    </w:tbl>
    <w:p w14:paraId="70B3EB3C" w14:textId="77777777" w:rsidR="00662B1D" w:rsidRDefault="00662B1D"/>
    <w:p w14:paraId="4154459F" w14:textId="77777777" w:rsidR="00662B1D" w:rsidRDefault="00662B1D"/>
    <w:tbl>
      <w:tblPr>
        <w:tblStyle w:val="TableGrid"/>
        <w:tblW w:w="15310" w:type="dxa"/>
        <w:tblInd w:w="-714" w:type="dxa"/>
        <w:tblLook w:val="04A0" w:firstRow="1" w:lastRow="0" w:firstColumn="1" w:lastColumn="0" w:noHBand="0" w:noVBand="1"/>
      </w:tblPr>
      <w:tblGrid>
        <w:gridCol w:w="7688"/>
        <w:gridCol w:w="7622"/>
      </w:tblGrid>
      <w:tr w:rsidR="00662B1D" w14:paraId="15BFB73B" w14:textId="77777777" w:rsidTr="00662B1D">
        <w:tc>
          <w:tcPr>
            <w:tcW w:w="7688" w:type="dxa"/>
            <w:shd w:val="clear" w:color="auto" w:fill="92D050"/>
          </w:tcPr>
          <w:p w14:paraId="58FFC318" w14:textId="77777777" w:rsidR="00662B1D" w:rsidRPr="00662B1D" w:rsidRDefault="00662B1D" w:rsidP="00662B1D">
            <w:pPr>
              <w:jc w:val="center"/>
              <w:rPr>
                <w:rFonts w:ascii="Comic Sans MS" w:hAnsi="Comic Sans MS"/>
                <w:b/>
                <w:sz w:val="20"/>
                <w:szCs w:val="20"/>
              </w:rPr>
            </w:pPr>
            <w:r w:rsidRPr="00662B1D">
              <w:rPr>
                <w:rFonts w:ascii="Comic Sans MS" w:hAnsi="Comic Sans MS"/>
                <w:b/>
                <w:sz w:val="20"/>
                <w:szCs w:val="20"/>
              </w:rPr>
              <w:t>Visitors, visits and special experiences</w:t>
            </w:r>
            <w:r>
              <w:rPr>
                <w:rFonts w:ascii="Comic Sans MS" w:hAnsi="Comic Sans MS"/>
                <w:b/>
                <w:sz w:val="20"/>
                <w:szCs w:val="20"/>
              </w:rPr>
              <w:t xml:space="preserve"> and family involvement</w:t>
            </w:r>
          </w:p>
        </w:tc>
        <w:tc>
          <w:tcPr>
            <w:tcW w:w="7622" w:type="dxa"/>
            <w:shd w:val="clear" w:color="auto" w:fill="92D050"/>
          </w:tcPr>
          <w:p w14:paraId="66EC63DB" w14:textId="77777777" w:rsidR="00662B1D" w:rsidRPr="00662B1D" w:rsidRDefault="00662B1D">
            <w:pPr>
              <w:rPr>
                <w:rFonts w:ascii="Comic Sans MS" w:hAnsi="Comic Sans MS"/>
                <w:sz w:val="20"/>
                <w:szCs w:val="20"/>
              </w:rPr>
            </w:pPr>
            <w:r w:rsidRPr="00662B1D">
              <w:rPr>
                <w:rFonts w:ascii="Comic Sans MS" w:hAnsi="Comic Sans MS"/>
                <w:sz w:val="20"/>
                <w:szCs w:val="20"/>
              </w:rPr>
              <w:t xml:space="preserve">Books and poetry </w:t>
            </w:r>
          </w:p>
        </w:tc>
      </w:tr>
      <w:tr w:rsidR="00662B1D" w14:paraId="10C9D35D" w14:textId="77777777" w:rsidTr="00662B1D">
        <w:tc>
          <w:tcPr>
            <w:tcW w:w="7688" w:type="dxa"/>
          </w:tcPr>
          <w:p w14:paraId="4AF44E80" w14:textId="29301236" w:rsidR="00E80A57" w:rsidRDefault="00EA7DBA">
            <w:pPr>
              <w:rPr>
                <w:rFonts w:ascii="Arial" w:hAnsi="Arial" w:cs="Arial"/>
                <w:szCs w:val="20"/>
                <w:lang w:val="en-US"/>
              </w:rPr>
            </w:pPr>
            <w:proofErr w:type="spellStart"/>
            <w:r>
              <w:rPr>
                <w:rFonts w:ascii="Arial" w:hAnsi="Arial" w:cs="Arial"/>
                <w:szCs w:val="20"/>
                <w:lang w:val="en-US"/>
              </w:rPr>
              <w:t>Pyjama</w:t>
            </w:r>
            <w:proofErr w:type="spellEnd"/>
            <w:r>
              <w:rPr>
                <w:rFonts w:ascii="Arial" w:hAnsi="Arial" w:cs="Arial"/>
                <w:szCs w:val="20"/>
                <w:lang w:val="en-US"/>
              </w:rPr>
              <w:t xml:space="preserve"> party</w:t>
            </w:r>
            <w:r w:rsidR="00B40C0D">
              <w:rPr>
                <w:rFonts w:ascii="Arial" w:hAnsi="Arial" w:cs="Arial"/>
                <w:szCs w:val="20"/>
                <w:lang w:val="en-US"/>
              </w:rPr>
              <w:t xml:space="preserve"> to build awareness of sleep, tooth cleaning and bedtime routines. Parents </w:t>
            </w:r>
            <w:proofErr w:type="gramStart"/>
            <w:r w:rsidR="00B40C0D">
              <w:rPr>
                <w:rFonts w:ascii="Arial" w:hAnsi="Arial" w:cs="Arial"/>
                <w:szCs w:val="20"/>
                <w:lang w:val="en-US"/>
              </w:rPr>
              <w:t>to</w:t>
            </w:r>
            <w:proofErr w:type="gramEnd"/>
            <w:r w:rsidR="00B40C0D">
              <w:rPr>
                <w:rFonts w:ascii="Arial" w:hAnsi="Arial" w:cs="Arial"/>
                <w:szCs w:val="20"/>
                <w:lang w:val="en-US"/>
              </w:rPr>
              <w:t xml:space="preserve"> be given a chart to fill out for the week including advise on top tips for a happy </w:t>
            </w:r>
            <w:proofErr w:type="spellStart"/>
            <w:proofErr w:type="gramStart"/>
            <w:r w:rsidR="00B40C0D">
              <w:rPr>
                <w:rFonts w:ascii="Arial" w:hAnsi="Arial" w:cs="Arial"/>
                <w:szCs w:val="20"/>
                <w:lang w:val="en-US"/>
              </w:rPr>
              <w:t>nights</w:t>
            </w:r>
            <w:proofErr w:type="spellEnd"/>
            <w:proofErr w:type="gramEnd"/>
            <w:r w:rsidR="00B40C0D">
              <w:rPr>
                <w:rFonts w:ascii="Arial" w:hAnsi="Arial" w:cs="Arial"/>
                <w:szCs w:val="20"/>
                <w:lang w:val="en-US"/>
              </w:rPr>
              <w:t xml:space="preserve"> sleep. </w:t>
            </w:r>
          </w:p>
          <w:p w14:paraId="5BB1DA2D" w14:textId="4DF0B82C" w:rsidR="00B40C0D" w:rsidRDefault="00B40C0D">
            <w:pPr>
              <w:rPr>
                <w:rFonts w:ascii="Arial" w:hAnsi="Arial" w:cs="Arial"/>
                <w:szCs w:val="20"/>
                <w:lang w:val="en-US"/>
              </w:rPr>
            </w:pPr>
            <w:r>
              <w:rPr>
                <w:rFonts w:ascii="Arial" w:hAnsi="Arial" w:cs="Arial"/>
                <w:szCs w:val="20"/>
                <w:lang w:val="en-US"/>
              </w:rPr>
              <w:t xml:space="preserve">Arts </w:t>
            </w:r>
            <w:proofErr w:type="gramStart"/>
            <w:r>
              <w:rPr>
                <w:rFonts w:ascii="Arial" w:hAnsi="Arial" w:cs="Arial"/>
                <w:szCs w:val="20"/>
                <w:lang w:val="en-US"/>
              </w:rPr>
              <w:t>week .</w:t>
            </w:r>
            <w:proofErr w:type="gramEnd"/>
            <w:r>
              <w:rPr>
                <w:rFonts w:ascii="Arial" w:hAnsi="Arial" w:cs="Arial"/>
                <w:szCs w:val="20"/>
                <w:lang w:val="en-US"/>
              </w:rPr>
              <w:t xml:space="preserve"> </w:t>
            </w:r>
          </w:p>
          <w:p w14:paraId="170992F7" w14:textId="2DC55E4F" w:rsidR="00834871" w:rsidRDefault="00834871">
            <w:pPr>
              <w:rPr>
                <w:rFonts w:ascii="Arial" w:hAnsi="Arial" w:cs="Arial"/>
                <w:szCs w:val="20"/>
                <w:lang w:val="en-US"/>
              </w:rPr>
            </w:pPr>
            <w:r>
              <w:rPr>
                <w:rFonts w:ascii="Arial" w:hAnsi="Arial" w:cs="Arial"/>
                <w:szCs w:val="20"/>
                <w:lang w:val="en-US"/>
              </w:rPr>
              <w:t xml:space="preserve">World Book Day </w:t>
            </w:r>
          </w:p>
          <w:p w14:paraId="26D64E65" w14:textId="1D5F5B17" w:rsidR="00B40C0D" w:rsidRDefault="00B40C0D">
            <w:pPr>
              <w:rPr>
                <w:rFonts w:ascii="Arial" w:hAnsi="Arial" w:cs="Arial"/>
                <w:szCs w:val="20"/>
                <w:lang w:val="en-US"/>
              </w:rPr>
            </w:pPr>
          </w:p>
          <w:p w14:paraId="42CC1137" w14:textId="3C92270B" w:rsidR="00B40C0D" w:rsidRDefault="00B40C0D">
            <w:pPr>
              <w:rPr>
                <w:rFonts w:ascii="Arial" w:hAnsi="Arial" w:cs="Arial"/>
                <w:szCs w:val="20"/>
                <w:lang w:val="en-US"/>
              </w:rPr>
            </w:pPr>
            <w:r>
              <w:rPr>
                <w:rFonts w:ascii="Arial" w:hAnsi="Arial" w:cs="Arial"/>
                <w:szCs w:val="20"/>
                <w:lang w:val="en-US"/>
              </w:rPr>
              <w:t xml:space="preserve">Rockpool school used to support protecting our seashore in the local environment. </w:t>
            </w:r>
          </w:p>
          <w:p w14:paraId="77236686" w14:textId="77777777" w:rsidR="00DA2EAF" w:rsidRDefault="00DA2EAF">
            <w:pPr>
              <w:rPr>
                <w:rFonts w:ascii="Arial" w:hAnsi="Arial" w:cs="Arial"/>
                <w:szCs w:val="20"/>
                <w:lang w:val="en-US"/>
              </w:rPr>
            </w:pPr>
          </w:p>
          <w:p w14:paraId="0BA64540" w14:textId="6226D7C5" w:rsidR="00EA7DBA" w:rsidRPr="00DE5FC7" w:rsidRDefault="00EA7DBA">
            <w:pPr>
              <w:rPr>
                <w:rFonts w:ascii="Arial" w:hAnsi="Arial" w:cs="Arial"/>
                <w:szCs w:val="20"/>
                <w:lang w:val="en-US"/>
              </w:rPr>
            </w:pPr>
          </w:p>
        </w:tc>
        <w:tc>
          <w:tcPr>
            <w:tcW w:w="7622" w:type="dxa"/>
          </w:tcPr>
          <w:p w14:paraId="2238F0BD" w14:textId="77777777" w:rsidR="00DE5FC7" w:rsidRDefault="00057F17">
            <w:pPr>
              <w:rPr>
                <w:rFonts w:ascii="Comic Sans MS" w:hAnsi="Comic Sans MS"/>
                <w:sz w:val="20"/>
                <w:szCs w:val="20"/>
              </w:rPr>
            </w:pPr>
            <w:r>
              <w:rPr>
                <w:rFonts w:ascii="Comic Sans MS" w:hAnsi="Comic Sans MS"/>
                <w:sz w:val="20"/>
                <w:szCs w:val="20"/>
              </w:rPr>
              <w:t>Farmer Duck</w:t>
            </w:r>
          </w:p>
          <w:p w14:paraId="52DA0452" w14:textId="77777777" w:rsidR="00057F17" w:rsidRDefault="00057F17">
            <w:pPr>
              <w:rPr>
                <w:rFonts w:ascii="Comic Sans MS" w:hAnsi="Comic Sans MS"/>
                <w:sz w:val="20"/>
                <w:szCs w:val="20"/>
              </w:rPr>
            </w:pPr>
            <w:r>
              <w:rPr>
                <w:rFonts w:ascii="Comic Sans MS" w:hAnsi="Comic Sans MS"/>
                <w:sz w:val="20"/>
                <w:szCs w:val="20"/>
              </w:rPr>
              <w:t>SHHH!</w:t>
            </w:r>
          </w:p>
          <w:p w14:paraId="5A99FA7A" w14:textId="77777777" w:rsidR="00057F17" w:rsidRDefault="00057F17">
            <w:pPr>
              <w:rPr>
                <w:rFonts w:ascii="Comic Sans MS" w:hAnsi="Comic Sans MS"/>
                <w:sz w:val="20"/>
                <w:szCs w:val="20"/>
              </w:rPr>
            </w:pPr>
            <w:proofErr w:type="gramStart"/>
            <w:r>
              <w:rPr>
                <w:rFonts w:ascii="Comic Sans MS" w:hAnsi="Comic Sans MS"/>
                <w:sz w:val="20"/>
                <w:szCs w:val="20"/>
              </w:rPr>
              <w:t>Farm yard</w:t>
            </w:r>
            <w:proofErr w:type="gramEnd"/>
            <w:r>
              <w:rPr>
                <w:rFonts w:ascii="Comic Sans MS" w:hAnsi="Comic Sans MS"/>
                <w:sz w:val="20"/>
                <w:szCs w:val="20"/>
              </w:rPr>
              <w:t xml:space="preserve"> nursery songs and poetry / BBC Rhymes </w:t>
            </w:r>
          </w:p>
          <w:p w14:paraId="7DE7C946" w14:textId="77777777" w:rsidR="00057F17" w:rsidRDefault="00057F17">
            <w:pPr>
              <w:rPr>
                <w:rFonts w:ascii="Comic Sans MS" w:hAnsi="Comic Sans MS"/>
                <w:sz w:val="20"/>
                <w:szCs w:val="20"/>
              </w:rPr>
            </w:pPr>
            <w:r>
              <w:rPr>
                <w:rFonts w:ascii="Comic Sans MS" w:hAnsi="Comic Sans MS"/>
                <w:sz w:val="20"/>
                <w:szCs w:val="20"/>
              </w:rPr>
              <w:t>What the lady bird heard</w:t>
            </w:r>
          </w:p>
          <w:p w14:paraId="41CB65FD" w14:textId="77777777" w:rsidR="00057F17" w:rsidRDefault="00057F17">
            <w:pPr>
              <w:rPr>
                <w:rFonts w:ascii="Comic Sans MS" w:hAnsi="Comic Sans MS"/>
                <w:sz w:val="20"/>
                <w:szCs w:val="20"/>
              </w:rPr>
            </w:pPr>
            <w:r>
              <w:rPr>
                <w:rFonts w:ascii="Comic Sans MS" w:hAnsi="Comic Sans MS"/>
                <w:sz w:val="20"/>
                <w:szCs w:val="20"/>
              </w:rPr>
              <w:t xml:space="preserve">The little Red Hen </w:t>
            </w:r>
          </w:p>
          <w:p w14:paraId="7355DB2B" w14:textId="77777777" w:rsidR="00057F17" w:rsidRDefault="00057F17">
            <w:pPr>
              <w:rPr>
                <w:rFonts w:ascii="Comic Sans MS" w:hAnsi="Comic Sans MS"/>
                <w:sz w:val="20"/>
                <w:szCs w:val="20"/>
              </w:rPr>
            </w:pPr>
            <w:r>
              <w:rPr>
                <w:rFonts w:ascii="Comic Sans MS" w:hAnsi="Comic Sans MS"/>
                <w:sz w:val="20"/>
                <w:szCs w:val="20"/>
              </w:rPr>
              <w:t xml:space="preserve">Oliver’s vegetables </w:t>
            </w:r>
          </w:p>
          <w:p w14:paraId="0A179509" w14:textId="77777777" w:rsidR="00E41D37" w:rsidRDefault="00E41D37">
            <w:pPr>
              <w:rPr>
                <w:rFonts w:ascii="Comic Sans MS" w:hAnsi="Comic Sans MS"/>
                <w:sz w:val="20"/>
                <w:szCs w:val="20"/>
              </w:rPr>
            </w:pPr>
            <w:r>
              <w:rPr>
                <w:rFonts w:ascii="Comic Sans MS" w:hAnsi="Comic Sans MS"/>
                <w:sz w:val="20"/>
                <w:szCs w:val="20"/>
              </w:rPr>
              <w:t>Bad Tempered Lady Bird by Eric Carle</w:t>
            </w:r>
          </w:p>
          <w:p w14:paraId="47CD9B49" w14:textId="77777777" w:rsidR="00E41D37" w:rsidRDefault="00E41D37">
            <w:pPr>
              <w:rPr>
                <w:rFonts w:ascii="Comic Sans MS" w:hAnsi="Comic Sans MS"/>
                <w:sz w:val="20"/>
                <w:szCs w:val="20"/>
              </w:rPr>
            </w:pPr>
            <w:r>
              <w:rPr>
                <w:rFonts w:ascii="Comic Sans MS" w:hAnsi="Comic Sans MS"/>
                <w:sz w:val="20"/>
                <w:szCs w:val="20"/>
              </w:rPr>
              <w:t xml:space="preserve">Mad about </w:t>
            </w:r>
            <w:proofErr w:type="gramStart"/>
            <w:r>
              <w:rPr>
                <w:rFonts w:ascii="Comic Sans MS" w:hAnsi="Comic Sans MS"/>
                <w:sz w:val="20"/>
                <w:szCs w:val="20"/>
              </w:rPr>
              <w:t>mini Beasts</w:t>
            </w:r>
            <w:proofErr w:type="gramEnd"/>
            <w:r>
              <w:rPr>
                <w:rFonts w:ascii="Comic Sans MS" w:hAnsi="Comic Sans MS"/>
                <w:sz w:val="20"/>
                <w:szCs w:val="20"/>
              </w:rPr>
              <w:t xml:space="preserve"> by Davis </w:t>
            </w:r>
            <w:proofErr w:type="spellStart"/>
            <w:r>
              <w:rPr>
                <w:rFonts w:ascii="Comic Sans MS" w:hAnsi="Comic Sans MS"/>
                <w:sz w:val="20"/>
                <w:szCs w:val="20"/>
              </w:rPr>
              <w:t>Wojtowycz</w:t>
            </w:r>
            <w:proofErr w:type="spellEnd"/>
            <w:r>
              <w:rPr>
                <w:rFonts w:ascii="Comic Sans MS" w:hAnsi="Comic Sans MS"/>
                <w:sz w:val="20"/>
                <w:szCs w:val="20"/>
              </w:rPr>
              <w:t>@ Giles Andreae</w:t>
            </w:r>
          </w:p>
          <w:p w14:paraId="327BAAD2" w14:textId="77777777" w:rsidR="00E41D37" w:rsidRDefault="00E41D37">
            <w:pPr>
              <w:rPr>
                <w:rFonts w:ascii="Comic Sans MS" w:hAnsi="Comic Sans MS"/>
                <w:sz w:val="20"/>
                <w:szCs w:val="20"/>
              </w:rPr>
            </w:pPr>
            <w:r>
              <w:rPr>
                <w:rFonts w:ascii="Comic Sans MS" w:hAnsi="Comic Sans MS"/>
                <w:sz w:val="20"/>
                <w:szCs w:val="20"/>
              </w:rPr>
              <w:t>Ben plants a butterfly garden by Kate Petty</w:t>
            </w:r>
          </w:p>
          <w:p w14:paraId="352DF4DA" w14:textId="77777777" w:rsidR="00E41D37" w:rsidRDefault="00E95F10">
            <w:pPr>
              <w:rPr>
                <w:rFonts w:ascii="Comic Sans MS" w:hAnsi="Comic Sans MS"/>
                <w:sz w:val="20"/>
                <w:szCs w:val="20"/>
              </w:rPr>
            </w:pPr>
            <w:r>
              <w:rPr>
                <w:rFonts w:ascii="Comic Sans MS" w:hAnsi="Comic Sans MS"/>
                <w:sz w:val="20"/>
                <w:szCs w:val="20"/>
              </w:rPr>
              <w:t>Norman the Slug with the Silly Shell by Sue Hendra</w:t>
            </w:r>
          </w:p>
          <w:p w14:paraId="333668A5" w14:textId="6F138F15" w:rsidR="00E95F10" w:rsidRDefault="00E95F10">
            <w:pPr>
              <w:rPr>
                <w:rFonts w:ascii="Comic Sans MS" w:hAnsi="Comic Sans MS"/>
                <w:sz w:val="20"/>
                <w:szCs w:val="20"/>
              </w:rPr>
            </w:pPr>
            <w:r>
              <w:rPr>
                <w:rFonts w:ascii="Comic Sans MS" w:hAnsi="Comic Sans MS"/>
                <w:sz w:val="20"/>
                <w:szCs w:val="20"/>
              </w:rPr>
              <w:t>Aargh a Spider by Lydia Monks</w:t>
            </w:r>
          </w:p>
          <w:p w14:paraId="1568E7E4" w14:textId="3D3053CD" w:rsidR="00C81408" w:rsidRDefault="00E95F10">
            <w:pPr>
              <w:rPr>
                <w:rFonts w:ascii="Comic Sans MS" w:hAnsi="Comic Sans MS"/>
                <w:sz w:val="20"/>
                <w:szCs w:val="20"/>
              </w:rPr>
            </w:pPr>
            <w:proofErr w:type="spellStart"/>
            <w:r>
              <w:rPr>
                <w:rFonts w:ascii="Comic Sans MS" w:hAnsi="Comic Sans MS"/>
                <w:sz w:val="20"/>
                <w:szCs w:val="20"/>
              </w:rPr>
              <w:t>Insecta</w:t>
            </w:r>
            <w:proofErr w:type="spellEnd"/>
            <w:r>
              <w:rPr>
                <w:rFonts w:ascii="Comic Sans MS" w:hAnsi="Comic Sans MS"/>
                <w:sz w:val="20"/>
                <w:szCs w:val="20"/>
              </w:rPr>
              <w:t xml:space="preserve"> ; A Close up Look by Peter Seymore. </w:t>
            </w:r>
          </w:p>
          <w:p w14:paraId="0DB734A0" w14:textId="77777777" w:rsidR="00C81408" w:rsidRDefault="00C81408">
            <w:pPr>
              <w:rPr>
                <w:rFonts w:ascii="Comic Sans MS" w:hAnsi="Comic Sans MS"/>
                <w:sz w:val="20"/>
                <w:szCs w:val="20"/>
              </w:rPr>
            </w:pPr>
            <w:r>
              <w:rPr>
                <w:rFonts w:ascii="Comic Sans MS" w:hAnsi="Comic Sans MS"/>
                <w:sz w:val="20"/>
                <w:szCs w:val="20"/>
              </w:rPr>
              <w:t xml:space="preserve">The </w:t>
            </w:r>
            <w:proofErr w:type="gramStart"/>
            <w:r>
              <w:rPr>
                <w:rFonts w:ascii="Comic Sans MS" w:hAnsi="Comic Sans MS"/>
                <w:sz w:val="20"/>
                <w:szCs w:val="20"/>
              </w:rPr>
              <w:t>Run Away</w:t>
            </w:r>
            <w:proofErr w:type="gramEnd"/>
            <w:r>
              <w:rPr>
                <w:rFonts w:ascii="Comic Sans MS" w:hAnsi="Comic Sans MS"/>
                <w:sz w:val="20"/>
                <w:szCs w:val="20"/>
              </w:rPr>
              <w:t xml:space="preserve"> Pea</w:t>
            </w:r>
          </w:p>
          <w:p w14:paraId="6AE5E688" w14:textId="54843B21" w:rsidR="00834871" w:rsidRPr="00662B1D" w:rsidRDefault="00834871">
            <w:pPr>
              <w:rPr>
                <w:rFonts w:ascii="Comic Sans MS" w:hAnsi="Comic Sans MS"/>
                <w:sz w:val="20"/>
                <w:szCs w:val="20"/>
              </w:rPr>
            </w:pPr>
            <w:r>
              <w:rPr>
                <w:rFonts w:ascii="Comic Sans MS" w:hAnsi="Comic Sans MS"/>
                <w:sz w:val="20"/>
                <w:szCs w:val="20"/>
              </w:rPr>
              <w:t>Daisy Eat your Peas</w:t>
            </w:r>
          </w:p>
        </w:tc>
      </w:tr>
      <w:tr w:rsidR="00662B1D" w14:paraId="3C0F80FC" w14:textId="77777777" w:rsidTr="00662B1D">
        <w:tc>
          <w:tcPr>
            <w:tcW w:w="7688" w:type="dxa"/>
            <w:shd w:val="clear" w:color="auto" w:fill="92D050"/>
          </w:tcPr>
          <w:p w14:paraId="29BE5640" w14:textId="77777777" w:rsidR="00662B1D" w:rsidRPr="00662B1D" w:rsidRDefault="00662B1D">
            <w:pPr>
              <w:rPr>
                <w:rFonts w:ascii="Comic Sans MS" w:hAnsi="Comic Sans MS"/>
                <w:sz w:val="20"/>
                <w:szCs w:val="20"/>
              </w:rPr>
            </w:pPr>
            <w:r w:rsidRPr="00662B1D">
              <w:rPr>
                <w:rFonts w:ascii="Comic Sans MS" w:hAnsi="Comic Sans MS"/>
                <w:sz w:val="20"/>
                <w:szCs w:val="20"/>
              </w:rPr>
              <w:t xml:space="preserve">Vulnerable children </w:t>
            </w:r>
          </w:p>
        </w:tc>
        <w:tc>
          <w:tcPr>
            <w:tcW w:w="7622" w:type="dxa"/>
            <w:shd w:val="clear" w:color="auto" w:fill="92D050"/>
          </w:tcPr>
          <w:p w14:paraId="05FFA953" w14:textId="77777777" w:rsidR="00662B1D" w:rsidRPr="00662B1D" w:rsidRDefault="00662B1D">
            <w:pPr>
              <w:rPr>
                <w:rFonts w:ascii="Comic Sans MS" w:hAnsi="Comic Sans MS"/>
                <w:sz w:val="20"/>
                <w:szCs w:val="20"/>
              </w:rPr>
            </w:pPr>
            <w:r w:rsidRPr="00662B1D">
              <w:rPr>
                <w:rFonts w:ascii="Comic Sans MS" w:hAnsi="Comic Sans MS"/>
                <w:sz w:val="20"/>
                <w:szCs w:val="20"/>
              </w:rPr>
              <w:t xml:space="preserve">Continuous and enhanced provision. </w:t>
            </w:r>
          </w:p>
        </w:tc>
      </w:tr>
      <w:tr w:rsidR="00662B1D" w14:paraId="236A1FA4" w14:textId="77777777" w:rsidTr="0028164B">
        <w:trPr>
          <w:trHeight w:val="85"/>
        </w:trPr>
        <w:tc>
          <w:tcPr>
            <w:tcW w:w="7688" w:type="dxa"/>
          </w:tcPr>
          <w:p w14:paraId="65C5C6A4" w14:textId="77777777" w:rsidR="00662B1D" w:rsidRPr="00114365" w:rsidRDefault="00076AD6">
            <w:pPr>
              <w:rPr>
                <w:rFonts w:ascii="Comic Sans MS" w:hAnsi="Comic Sans MS"/>
                <w:sz w:val="20"/>
                <w:szCs w:val="20"/>
              </w:rPr>
            </w:pPr>
            <w:r w:rsidRPr="00114365">
              <w:rPr>
                <w:rFonts w:ascii="Comic Sans MS" w:hAnsi="Comic Sans MS"/>
                <w:sz w:val="20"/>
                <w:szCs w:val="20"/>
              </w:rPr>
              <w:t>Continue speech and language programmes.</w:t>
            </w:r>
          </w:p>
          <w:p w14:paraId="3EA8951C" w14:textId="77777777" w:rsidR="00076AD6" w:rsidRPr="00114365" w:rsidRDefault="00076AD6">
            <w:pPr>
              <w:rPr>
                <w:rFonts w:ascii="Comic Sans MS" w:hAnsi="Comic Sans MS"/>
                <w:sz w:val="20"/>
                <w:szCs w:val="20"/>
              </w:rPr>
            </w:pPr>
            <w:r w:rsidRPr="00114365">
              <w:rPr>
                <w:rFonts w:ascii="Comic Sans MS" w:hAnsi="Comic Sans MS"/>
                <w:sz w:val="20"/>
                <w:szCs w:val="20"/>
              </w:rPr>
              <w:t>Follow and record IEPS ready for tracking children for Spring 2.</w:t>
            </w:r>
          </w:p>
          <w:p w14:paraId="5CC7F936" w14:textId="77777777" w:rsidR="00076AD6" w:rsidRPr="00114365" w:rsidRDefault="00076AD6">
            <w:pPr>
              <w:rPr>
                <w:rFonts w:ascii="Comic Sans MS" w:hAnsi="Comic Sans MS"/>
                <w:sz w:val="20"/>
                <w:szCs w:val="20"/>
              </w:rPr>
            </w:pPr>
            <w:r w:rsidRPr="00114365">
              <w:rPr>
                <w:rFonts w:ascii="Comic Sans MS" w:hAnsi="Comic Sans MS"/>
                <w:sz w:val="20"/>
                <w:szCs w:val="20"/>
              </w:rPr>
              <w:t xml:space="preserve">Meet with parents to review progress and support learning. </w:t>
            </w:r>
          </w:p>
          <w:p w14:paraId="741E0F03" w14:textId="77777777" w:rsidR="00076AD6" w:rsidRDefault="00076AD6">
            <w:r w:rsidRPr="00114365">
              <w:rPr>
                <w:rFonts w:ascii="Comic Sans MS" w:hAnsi="Comic Sans MS"/>
                <w:sz w:val="20"/>
                <w:szCs w:val="20"/>
              </w:rPr>
              <w:t>Phonics groups to be set to do additional sessions for those in keep up groups.</w:t>
            </w:r>
            <w:r>
              <w:t xml:space="preserve"> </w:t>
            </w:r>
          </w:p>
          <w:p w14:paraId="31E79559" w14:textId="2F7219AC" w:rsidR="00114365" w:rsidRPr="00114365" w:rsidRDefault="00114365">
            <w:pPr>
              <w:rPr>
                <w:rFonts w:ascii="Comic Sans MS" w:hAnsi="Comic Sans MS"/>
              </w:rPr>
            </w:pPr>
            <w:r w:rsidRPr="00114365">
              <w:rPr>
                <w:rFonts w:ascii="Comic Sans MS" w:hAnsi="Comic Sans MS"/>
              </w:rPr>
              <w:t xml:space="preserve">Continue to assess children’s levels of well being and enjoyment. </w:t>
            </w:r>
          </w:p>
        </w:tc>
        <w:tc>
          <w:tcPr>
            <w:tcW w:w="7622" w:type="dxa"/>
          </w:tcPr>
          <w:p w14:paraId="1FFFE993" w14:textId="2D00C3B4" w:rsidR="006C0924" w:rsidRPr="00DA2EAF" w:rsidRDefault="00DA2EAF">
            <w:pPr>
              <w:rPr>
                <w:rFonts w:ascii="Comic Sans MS" w:hAnsi="Comic Sans MS"/>
                <w:sz w:val="20"/>
                <w:szCs w:val="20"/>
              </w:rPr>
            </w:pPr>
            <w:r w:rsidRPr="00DA2EAF">
              <w:rPr>
                <w:rFonts w:ascii="Comic Sans MS" w:hAnsi="Comic Sans MS"/>
                <w:sz w:val="20"/>
                <w:szCs w:val="20"/>
              </w:rPr>
              <w:t xml:space="preserve">Potion </w:t>
            </w:r>
            <w:proofErr w:type="gramStart"/>
            <w:r w:rsidR="00976C7B" w:rsidRPr="00DA2EAF">
              <w:rPr>
                <w:rFonts w:ascii="Comic Sans MS" w:hAnsi="Comic Sans MS"/>
                <w:sz w:val="20"/>
                <w:szCs w:val="20"/>
              </w:rPr>
              <w:t>making</w:t>
            </w:r>
            <w:r w:rsidRPr="00DA2EAF">
              <w:rPr>
                <w:rFonts w:ascii="Comic Sans MS" w:hAnsi="Comic Sans MS"/>
                <w:sz w:val="20"/>
                <w:szCs w:val="20"/>
              </w:rPr>
              <w:t xml:space="preserve"> </w:t>
            </w:r>
            <w:r w:rsidR="00976C7B">
              <w:rPr>
                <w:rFonts w:ascii="Comic Sans MS" w:hAnsi="Comic Sans MS"/>
                <w:sz w:val="20"/>
                <w:szCs w:val="20"/>
              </w:rPr>
              <w:t>:</w:t>
            </w:r>
            <w:proofErr w:type="gramEnd"/>
            <w:r w:rsidR="00976C7B">
              <w:rPr>
                <w:rFonts w:ascii="Comic Sans MS" w:hAnsi="Comic Sans MS"/>
                <w:sz w:val="20"/>
                <w:szCs w:val="20"/>
              </w:rPr>
              <w:t xml:space="preserve"> </w:t>
            </w:r>
            <w:r w:rsidRPr="00DA2EAF">
              <w:rPr>
                <w:rFonts w:ascii="Comic Sans MS" w:hAnsi="Comic Sans MS"/>
                <w:sz w:val="20"/>
                <w:szCs w:val="20"/>
              </w:rPr>
              <w:t>sensory exploration touch, smell, sight.</w:t>
            </w:r>
          </w:p>
          <w:p w14:paraId="2F14AE21" w14:textId="77777777" w:rsidR="00DA2EAF" w:rsidRDefault="00DA2EAF">
            <w:pPr>
              <w:rPr>
                <w:rFonts w:ascii="Comic Sans MS" w:hAnsi="Comic Sans MS"/>
                <w:sz w:val="20"/>
                <w:szCs w:val="20"/>
              </w:rPr>
            </w:pPr>
            <w:r w:rsidRPr="00DA2EAF">
              <w:rPr>
                <w:rFonts w:ascii="Comic Sans MS" w:hAnsi="Comic Sans MS"/>
                <w:sz w:val="20"/>
                <w:szCs w:val="20"/>
              </w:rPr>
              <w:t>Use herbs, petals , sticky together foam pieces.</w:t>
            </w:r>
          </w:p>
          <w:p w14:paraId="46D6710A" w14:textId="77777777" w:rsidR="00DA2EAF" w:rsidRDefault="00DA2EAF">
            <w:pPr>
              <w:rPr>
                <w:rFonts w:ascii="Comic Sans MS" w:hAnsi="Comic Sans MS"/>
                <w:sz w:val="20"/>
                <w:szCs w:val="20"/>
              </w:rPr>
            </w:pPr>
            <w:r>
              <w:rPr>
                <w:rFonts w:ascii="Comic Sans MS" w:hAnsi="Comic Sans MS"/>
                <w:sz w:val="20"/>
                <w:szCs w:val="20"/>
              </w:rPr>
              <w:t>Consolidate balls skills by including in physical development area outdoors.</w:t>
            </w:r>
          </w:p>
          <w:p w14:paraId="6FCF9C2F" w14:textId="21D0D36B" w:rsidR="00DA2EAF" w:rsidRDefault="00DA2EAF">
            <w:pPr>
              <w:rPr>
                <w:rFonts w:ascii="Comic Sans MS" w:hAnsi="Comic Sans MS"/>
                <w:sz w:val="20"/>
                <w:szCs w:val="20"/>
              </w:rPr>
            </w:pPr>
            <w:r w:rsidRPr="00976C7B">
              <w:rPr>
                <w:rFonts w:ascii="Comic Sans MS" w:hAnsi="Comic Sans MS"/>
                <w:sz w:val="20"/>
                <w:szCs w:val="20"/>
              </w:rPr>
              <w:t xml:space="preserve">Add shaving gel, </w:t>
            </w:r>
            <w:proofErr w:type="gramStart"/>
            <w:r w:rsidRPr="00976C7B">
              <w:rPr>
                <w:rFonts w:ascii="Comic Sans MS" w:hAnsi="Comic Sans MS"/>
                <w:sz w:val="20"/>
                <w:szCs w:val="20"/>
              </w:rPr>
              <w:t>sand</w:t>
            </w:r>
            <w:proofErr w:type="gramEnd"/>
            <w:r w:rsidRPr="00976C7B">
              <w:rPr>
                <w:rFonts w:ascii="Comic Sans MS" w:hAnsi="Comic Sans MS"/>
                <w:sz w:val="20"/>
                <w:szCs w:val="20"/>
              </w:rPr>
              <w:t xml:space="preserve"> and flour to paint to make </w:t>
            </w:r>
            <w:r w:rsidR="00976C7B" w:rsidRPr="00976C7B">
              <w:rPr>
                <w:rFonts w:ascii="Comic Sans MS" w:hAnsi="Comic Sans MS"/>
                <w:sz w:val="20"/>
                <w:szCs w:val="20"/>
              </w:rPr>
              <w:t xml:space="preserve">the texture thicker </w:t>
            </w:r>
            <w:r w:rsidR="00976C7B">
              <w:rPr>
                <w:rFonts w:ascii="Comic Sans MS" w:hAnsi="Comic Sans MS"/>
                <w:sz w:val="20"/>
                <w:szCs w:val="20"/>
              </w:rPr>
              <w:t>for exploring outdoors on stand-up boards and flat.</w:t>
            </w:r>
          </w:p>
          <w:p w14:paraId="4B8F63D9" w14:textId="77777777" w:rsidR="00976C7B" w:rsidRDefault="00976C7B">
            <w:pPr>
              <w:rPr>
                <w:rFonts w:ascii="Comic Sans MS" w:hAnsi="Comic Sans MS"/>
                <w:sz w:val="20"/>
                <w:szCs w:val="20"/>
              </w:rPr>
            </w:pPr>
            <w:r>
              <w:rPr>
                <w:rFonts w:ascii="Comic Sans MS" w:hAnsi="Comic Sans MS"/>
                <w:sz w:val="20"/>
                <w:szCs w:val="20"/>
              </w:rPr>
              <w:t>Use science to make link pendulum painting.</w:t>
            </w:r>
          </w:p>
          <w:p w14:paraId="40F45332" w14:textId="77777777" w:rsidR="00976C7B" w:rsidRDefault="00976C7B">
            <w:pPr>
              <w:rPr>
                <w:rFonts w:ascii="Comic Sans MS" w:hAnsi="Comic Sans MS"/>
                <w:sz w:val="20"/>
                <w:szCs w:val="20"/>
              </w:rPr>
            </w:pPr>
            <w:r>
              <w:rPr>
                <w:rFonts w:ascii="Comic Sans MS" w:hAnsi="Comic Sans MS"/>
                <w:sz w:val="20"/>
                <w:szCs w:val="20"/>
              </w:rPr>
              <w:t xml:space="preserve">Continue “whatever you want to be” areas indoors but add small items to link with children’s interests. </w:t>
            </w:r>
          </w:p>
          <w:p w14:paraId="43CFFB7B" w14:textId="77777777" w:rsidR="00976C7B" w:rsidRDefault="00976C7B">
            <w:pPr>
              <w:rPr>
                <w:rFonts w:ascii="Comic Sans MS" w:hAnsi="Comic Sans MS"/>
                <w:sz w:val="20"/>
                <w:szCs w:val="20"/>
              </w:rPr>
            </w:pPr>
            <w:r>
              <w:rPr>
                <w:rFonts w:ascii="Comic Sans MS" w:hAnsi="Comic Sans MS"/>
                <w:sz w:val="20"/>
                <w:szCs w:val="20"/>
              </w:rPr>
              <w:t>Musical genres on outdoor stage again follow children’s interests or songs we have been learning for spring assembly .</w:t>
            </w:r>
          </w:p>
          <w:p w14:paraId="1852583A" w14:textId="77777777" w:rsidR="00976C7B" w:rsidRDefault="00976C7B">
            <w:pPr>
              <w:rPr>
                <w:rFonts w:ascii="Comic Sans MS" w:hAnsi="Comic Sans MS"/>
                <w:sz w:val="20"/>
                <w:szCs w:val="20"/>
              </w:rPr>
            </w:pPr>
            <w:r>
              <w:rPr>
                <w:rFonts w:ascii="Comic Sans MS" w:hAnsi="Comic Sans MS"/>
                <w:sz w:val="20"/>
                <w:szCs w:val="20"/>
              </w:rPr>
              <w:t>Water play links with colour for arts week where running paint is explored down pipes.</w:t>
            </w:r>
          </w:p>
          <w:p w14:paraId="742AA789" w14:textId="231BEE5E" w:rsidR="00976C7B" w:rsidRPr="00976C7B" w:rsidRDefault="00976C7B">
            <w:pPr>
              <w:rPr>
                <w:rFonts w:ascii="Comic Sans MS" w:hAnsi="Comic Sans MS"/>
                <w:sz w:val="20"/>
                <w:szCs w:val="20"/>
              </w:rPr>
            </w:pPr>
            <w:r>
              <w:rPr>
                <w:rFonts w:ascii="Comic Sans MS" w:hAnsi="Comic Sans MS"/>
                <w:sz w:val="20"/>
                <w:szCs w:val="20"/>
              </w:rPr>
              <w:t>Include more capacity tools for sand area as weather gets dryer.  If weather is wet consolidate the use of clay tools from the clay workshops on texture</w:t>
            </w:r>
            <w:r w:rsidR="00E80A57">
              <w:rPr>
                <w:rFonts w:ascii="Comic Sans MS" w:hAnsi="Comic Sans MS"/>
                <w:sz w:val="20"/>
                <w:szCs w:val="20"/>
              </w:rPr>
              <w:t xml:space="preserve"> to use as sand sculpting. </w:t>
            </w:r>
          </w:p>
        </w:tc>
      </w:tr>
    </w:tbl>
    <w:p w14:paraId="394CAD92" w14:textId="77777777" w:rsidR="00662B1D" w:rsidRDefault="00662B1D"/>
    <w:sectPr w:rsidR="00662B1D" w:rsidSect="0053291C">
      <w:pgSz w:w="16838" w:h="11906" w:orient="landscape"/>
      <w:pgMar w:top="340" w:right="1440" w:bottom="51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93"/>
    <w:rsid w:val="00006F64"/>
    <w:rsid w:val="0001426A"/>
    <w:rsid w:val="000269E8"/>
    <w:rsid w:val="000370DD"/>
    <w:rsid w:val="00057F17"/>
    <w:rsid w:val="00076AD6"/>
    <w:rsid w:val="000D57BA"/>
    <w:rsid w:val="000E7217"/>
    <w:rsid w:val="00114365"/>
    <w:rsid w:val="001331D3"/>
    <w:rsid w:val="001464B6"/>
    <w:rsid w:val="001A1C82"/>
    <w:rsid w:val="001F062E"/>
    <w:rsid w:val="00201509"/>
    <w:rsid w:val="002044D0"/>
    <w:rsid w:val="00254655"/>
    <w:rsid w:val="00255C3E"/>
    <w:rsid w:val="0028164B"/>
    <w:rsid w:val="00285A57"/>
    <w:rsid w:val="0028637E"/>
    <w:rsid w:val="002A3046"/>
    <w:rsid w:val="002E147A"/>
    <w:rsid w:val="003126A0"/>
    <w:rsid w:val="00321F95"/>
    <w:rsid w:val="00355451"/>
    <w:rsid w:val="00375ECF"/>
    <w:rsid w:val="00384B0A"/>
    <w:rsid w:val="00417D93"/>
    <w:rsid w:val="004327D2"/>
    <w:rsid w:val="005019C1"/>
    <w:rsid w:val="00503CD8"/>
    <w:rsid w:val="00525FF8"/>
    <w:rsid w:val="0053291C"/>
    <w:rsid w:val="00541A3B"/>
    <w:rsid w:val="005C5EE8"/>
    <w:rsid w:val="006303EE"/>
    <w:rsid w:val="00662B1D"/>
    <w:rsid w:val="006C0924"/>
    <w:rsid w:val="006C119A"/>
    <w:rsid w:val="00765EE4"/>
    <w:rsid w:val="007D0528"/>
    <w:rsid w:val="00800879"/>
    <w:rsid w:val="00816B2E"/>
    <w:rsid w:val="00832F0B"/>
    <w:rsid w:val="008332F2"/>
    <w:rsid w:val="00834871"/>
    <w:rsid w:val="0084069F"/>
    <w:rsid w:val="00864CA5"/>
    <w:rsid w:val="008B6F67"/>
    <w:rsid w:val="008F001C"/>
    <w:rsid w:val="008F4CF2"/>
    <w:rsid w:val="00924474"/>
    <w:rsid w:val="00976C7B"/>
    <w:rsid w:val="009D3810"/>
    <w:rsid w:val="00A13A5F"/>
    <w:rsid w:val="00A331BC"/>
    <w:rsid w:val="00AA46E6"/>
    <w:rsid w:val="00AD1C40"/>
    <w:rsid w:val="00AF1972"/>
    <w:rsid w:val="00B007B0"/>
    <w:rsid w:val="00B36A93"/>
    <w:rsid w:val="00B40C0D"/>
    <w:rsid w:val="00B64C4F"/>
    <w:rsid w:val="00B71D67"/>
    <w:rsid w:val="00B95937"/>
    <w:rsid w:val="00BC0CF8"/>
    <w:rsid w:val="00C75287"/>
    <w:rsid w:val="00C81408"/>
    <w:rsid w:val="00CA6585"/>
    <w:rsid w:val="00CC0FF9"/>
    <w:rsid w:val="00CC1E52"/>
    <w:rsid w:val="00D304D5"/>
    <w:rsid w:val="00D47699"/>
    <w:rsid w:val="00DA2EAF"/>
    <w:rsid w:val="00DD4B8F"/>
    <w:rsid w:val="00DE5FC7"/>
    <w:rsid w:val="00E25455"/>
    <w:rsid w:val="00E41D37"/>
    <w:rsid w:val="00E62FAC"/>
    <w:rsid w:val="00E75376"/>
    <w:rsid w:val="00E80A57"/>
    <w:rsid w:val="00E95F10"/>
    <w:rsid w:val="00EA7DBA"/>
    <w:rsid w:val="00F1187E"/>
    <w:rsid w:val="00F324D8"/>
    <w:rsid w:val="00F401F0"/>
    <w:rsid w:val="00F630CC"/>
    <w:rsid w:val="00F67BA0"/>
    <w:rsid w:val="00F72626"/>
    <w:rsid w:val="00F77E7F"/>
    <w:rsid w:val="00FA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A6EF"/>
  <w15:chartTrackingRefBased/>
  <w15:docId w15:val="{269E6BCA-110C-4FC0-A7B7-49C99F9B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5F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5FF8"/>
    <w:rPr>
      <w:rFonts w:eastAsiaTheme="minorEastAsia"/>
      <w:lang w:val="en-US"/>
    </w:rPr>
  </w:style>
  <w:style w:type="character" w:styleId="Hyperlink">
    <w:name w:val="Hyperlink"/>
    <w:basedOn w:val="DefaultParagraphFont"/>
    <w:uiPriority w:val="99"/>
    <w:unhideWhenUsed/>
    <w:rsid w:val="00384B0A"/>
    <w:rPr>
      <w:color w:val="0563C1" w:themeColor="hyperlink"/>
      <w:u w:val="single"/>
    </w:rPr>
  </w:style>
  <w:style w:type="paragraph" w:styleId="NormalWeb">
    <w:name w:val="Normal (Web)"/>
    <w:basedOn w:val="Normal"/>
    <w:uiPriority w:val="99"/>
    <w:semiHidden/>
    <w:unhideWhenUsed/>
    <w:rsid w:val="00037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F6FF93BF643C7B3EDCE7F42AE6B5B"/>
        <w:category>
          <w:name w:val="General"/>
          <w:gallery w:val="placeholder"/>
        </w:category>
        <w:types>
          <w:type w:val="bbPlcHdr"/>
        </w:types>
        <w:behaviors>
          <w:behavior w:val="content"/>
        </w:behaviors>
        <w:guid w:val="{30BE205E-D031-4D9C-937E-24E2CDB913DC}"/>
      </w:docPartPr>
      <w:docPartBody>
        <w:p w:rsidR="00F6476C" w:rsidRDefault="001A1945" w:rsidP="001A1945">
          <w:pPr>
            <w:pStyle w:val="DABF6FF93BF643C7B3EDCE7F42AE6B5B"/>
          </w:pPr>
          <w:r>
            <w:rPr>
              <w:rFonts w:asciiTheme="majorHAnsi" w:eastAsiaTheme="majorEastAsia" w:hAnsiTheme="majorHAnsi" w:cstheme="majorBidi"/>
              <w:caps/>
              <w:color w:val="156082" w:themeColor="accent1"/>
              <w:sz w:val="80"/>
              <w:szCs w:val="80"/>
            </w:rPr>
            <w:t>[Document title]</w:t>
          </w:r>
        </w:p>
      </w:docPartBody>
    </w:docPart>
    <w:docPart>
      <w:docPartPr>
        <w:name w:val="AAEF8944A4A8427B9FF50171A8AD856C"/>
        <w:category>
          <w:name w:val="General"/>
          <w:gallery w:val="placeholder"/>
        </w:category>
        <w:types>
          <w:type w:val="bbPlcHdr"/>
        </w:types>
        <w:behaviors>
          <w:behavior w:val="content"/>
        </w:behaviors>
        <w:guid w:val="{D6155114-0455-4BBE-80FA-6BAD89CD0C71}"/>
      </w:docPartPr>
      <w:docPartBody>
        <w:p w:rsidR="00F6476C" w:rsidRDefault="001A1945" w:rsidP="001A1945">
          <w:pPr>
            <w:pStyle w:val="AAEF8944A4A8427B9FF50171A8AD856C"/>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45"/>
    <w:rsid w:val="00072066"/>
    <w:rsid w:val="000C1E5C"/>
    <w:rsid w:val="001304C1"/>
    <w:rsid w:val="001A1945"/>
    <w:rsid w:val="001C367D"/>
    <w:rsid w:val="00222FAF"/>
    <w:rsid w:val="004A69D0"/>
    <w:rsid w:val="00531628"/>
    <w:rsid w:val="007249E2"/>
    <w:rsid w:val="00754FC6"/>
    <w:rsid w:val="007819B3"/>
    <w:rsid w:val="009A3473"/>
    <w:rsid w:val="00AE42D7"/>
    <w:rsid w:val="00AE7731"/>
    <w:rsid w:val="00B631A1"/>
    <w:rsid w:val="00C31B00"/>
    <w:rsid w:val="00CA0404"/>
    <w:rsid w:val="00CC1CD9"/>
    <w:rsid w:val="00EC3C44"/>
    <w:rsid w:val="00F6476C"/>
    <w:rsid w:val="00F81D5C"/>
    <w:rsid w:val="00F84DB8"/>
    <w:rsid w:val="00FD1663"/>
    <w:rsid w:val="00FF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BF6FF93BF643C7B3EDCE7F42AE6B5B">
    <w:name w:val="DABF6FF93BF643C7B3EDCE7F42AE6B5B"/>
    <w:rsid w:val="001A1945"/>
  </w:style>
  <w:style w:type="paragraph" w:customStyle="1" w:styleId="AAEF8944A4A8427B9FF50171A8AD856C">
    <w:name w:val="AAEF8944A4A8427B9FF50171A8AD856C"/>
    <w:rsid w:val="001A1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medium term Plans</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Plans</dc:title>
  <dc:subject>Spring Term 2</dc:subject>
  <dc:creator>staff</dc:creator>
  <cp:keywords/>
  <dc:description/>
  <cp:lastModifiedBy>Tanya Parker</cp:lastModifiedBy>
  <cp:revision>30</cp:revision>
  <dcterms:created xsi:type="dcterms:W3CDTF">2022-02-08T12:24:00Z</dcterms:created>
  <dcterms:modified xsi:type="dcterms:W3CDTF">2024-03-06T14:24:00Z</dcterms:modified>
</cp:coreProperties>
</file>